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E607B" w14:textId="77777777" w:rsidR="001B2F0C" w:rsidRDefault="00416947">
      <w:pPr>
        <w:spacing w:after="0"/>
        <w:ind w:left="264"/>
      </w:pPr>
      <w:r>
        <w:rPr>
          <w:noProof/>
        </w:rPr>
        <w:drawing>
          <wp:anchor distT="0" distB="0" distL="114300" distR="114300" simplePos="0" relativeHeight="251658240" behindDoc="0" locked="0" layoutInCell="1" allowOverlap="0" wp14:anchorId="28DC55CD" wp14:editId="27D46D78">
            <wp:simplePos x="0" y="0"/>
            <wp:positionH relativeFrom="column">
              <wp:posOffset>167640</wp:posOffset>
            </wp:positionH>
            <wp:positionV relativeFrom="paragraph">
              <wp:posOffset>-103662</wp:posOffset>
            </wp:positionV>
            <wp:extent cx="484632" cy="557953"/>
            <wp:effectExtent l="0" t="0" r="0" b="0"/>
            <wp:wrapSquare wrapText="bothSides"/>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8"/>
                    <a:stretch>
                      <a:fillRect/>
                    </a:stretch>
                  </pic:blipFill>
                  <pic:spPr>
                    <a:xfrm>
                      <a:off x="0" y="0"/>
                      <a:ext cx="484632" cy="557953"/>
                    </a:xfrm>
                    <a:prstGeom prst="rect">
                      <a:avLst/>
                    </a:prstGeom>
                  </pic:spPr>
                </pic:pic>
              </a:graphicData>
            </a:graphic>
          </wp:anchor>
        </w:drawing>
      </w:r>
      <w:r w:rsidR="00B3730E">
        <w:rPr>
          <w:rFonts w:ascii="Courier New" w:eastAsia="Courier New" w:hAnsi="Courier New" w:cs="Courier New"/>
          <w:sz w:val="58"/>
        </w:rPr>
        <w:t xml:space="preserve">LUTHER </w:t>
      </w:r>
      <w:r>
        <w:rPr>
          <w:rFonts w:ascii="Courier New" w:eastAsia="Courier New" w:hAnsi="Courier New" w:cs="Courier New"/>
          <w:sz w:val="58"/>
        </w:rPr>
        <w:t>RICE</w:t>
      </w:r>
    </w:p>
    <w:p w14:paraId="67182F57" w14:textId="77777777" w:rsidR="001B2F0C" w:rsidRDefault="00416947">
      <w:pPr>
        <w:spacing w:after="0"/>
        <w:ind w:left="264"/>
      </w:pPr>
      <w:r>
        <w:rPr>
          <w:sz w:val="30"/>
        </w:rPr>
        <w:t>COLLEGE &amp; SEMINARY</w:t>
      </w:r>
    </w:p>
    <w:p w14:paraId="25DD02BC" w14:textId="27152AFB" w:rsidR="00280D98" w:rsidRPr="00684344" w:rsidRDefault="00CB34B0" w:rsidP="00684344">
      <w:pPr>
        <w:spacing w:after="0"/>
        <w:ind w:left="264" w:right="624"/>
        <w:rPr>
          <w:rFonts w:eastAsia="Times New Roman"/>
          <w:b/>
          <w:sz w:val="44"/>
          <w:szCs w:val="44"/>
        </w:rPr>
      </w:pPr>
      <w:proofErr w:type="spellStart"/>
      <w:r w:rsidRPr="00684344">
        <w:rPr>
          <w:rFonts w:eastAsia="Times New Roman"/>
          <w:b/>
          <w:sz w:val="44"/>
          <w:szCs w:val="44"/>
        </w:rPr>
        <w:t>Turabian</w:t>
      </w:r>
      <w:proofErr w:type="spellEnd"/>
      <w:r w:rsidRPr="00684344">
        <w:rPr>
          <w:rFonts w:eastAsia="Times New Roman"/>
          <w:b/>
          <w:sz w:val="44"/>
          <w:szCs w:val="44"/>
        </w:rPr>
        <w:t xml:space="preserve"> 9</w:t>
      </w:r>
      <w:r w:rsidR="00280D98" w:rsidRPr="00684344">
        <w:rPr>
          <w:rFonts w:eastAsia="Times New Roman"/>
          <w:b/>
          <w:sz w:val="44"/>
          <w:szCs w:val="44"/>
          <w:vertAlign w:val="superscript"/>
        </w:rPr>
        <w:t>th</w:t>
      </w:r>
      <w:r w:rsidR="00280D98" w:rsidRPr="00684344">
        <w:rPr>
          <w:rFonts w:eastAsia="Times New Roman"/>
          <w:b/>
          <w:sz w:val="44"/>
          <w:szCs w:val="44"/>
        </w:rPr>
        <w:t xml:space="preserve"> Edition Tutorial </w:t>
      </w:r>
      <w:r w:rsidR="00684344" w:rsidRPr="00684344">
        <w:rPr>
          <w:rFonts w:eastAsia="Times New Roman"/>
          <w:b/>
          <w:sz w:val="44"/>
          <w:szCs w:val="44"/>
        </w:rPr>
        <w:t>Instructions</w:t>
      </w:r>
    </w:p>
    <w:p w14:paraId="2ABEAFE1" w14:textId="77777777" w:rsidR="001B2F0C" w:rsidRPr="00280D98" w:rsidRDefault="00416947">
      <w:pPr>
        <w:spacing w:after="0"/>
        <w:ind w:left="264" w:right="624"/>
        <w:jc w:val="right"/>
        <w:rPr>
          <w:sz w:val="36"/>
          <w:szCs w:val="36"/>
        </w:rPr>
      </w:pPr>
      <w:r w:rsidRPr="00280D98">
        <w:rPr>
          <w:rFonts w:eastAsia="Times New Roman"/>
          <w:sz w:val="36"/>
          <w:szCs w:val="36"/>
        </w:rPr>
        <w:t>Smith Library</w:t>
      </w:r>
    </w:p>
    <w:p w14:paraId="706E0C73" w14:textId="77777777" w:rsidR="001B2F0C" w:rsidRDefault="00416947">
      <w:pPr>
        <w:spacing w:after="574"/>
        <w:ind w:left="130" w:right="-48"/>
      </w:pPr>
      <w:r>
        <w:rPr>
          <w:noProof/>
        </w:rPr>
        <mc:AlternateContent>
          <mc:Choice Requires="wpg">
            <w:drawing>
              <wp:inline distT="0" distB="0" distL="0" distR="0" wp14:anchorId="1B785FD3" wp14:editId="7400E336">
                <wp:extent cx="5687568" cy="18294"/>
                <wp:effectExtent l="0" t="0" r="0" b="0"/>
                <wp:docPr id="6165" name="Group 6165"/>
                <wp:cNvGraphicFramePr/>
                <a:graphic xmlns:a="http://schemas.openxmlformats.org/drawingml/2006/main">
                  <a:graphicData uri="http://schemas.microsoft.com/office/word/2010/wordprocessingGroup">
                    <wpg:wgp>
                      <wpg:cNvGrpSpPr/>
                      <wpg:grpSpPr>
                        <a:xfrm>
                          <a:off x="0" y="0"/>
                          <a:ext cx="5687568" cy="18294"/>
                          <a:chOff x="0" y="0"/>
                          <a:chExt cx="5687568" cy="18294"/>
                        </a:xfrm>
                      </wpg:grpSpPr>
                      <wps:wsp>
                        <wps:cNvPr id="6164" name="Shape 6164"/>
                        <wps:cNvSpPr/>
                        <wps:spPr>
                          <a:xfrm>
                            <a:off x="0" y="0"/>
                            <a:ext cx="5687568" cy="18294"/>
                          </a:xfrm>
                          <a:custGeom>
                            <a:avLst/>
                            <a:gdLst/>
                            <a:ahLst/>
                            <a:cxnLst/>
                            <a:rect l="0" t="0" r="0" b="0"/>
                            <a:pathLst>
                              <a:path w="5687568" h="18294">
                                <a:moveTo>
                                  <a:pt x="0" y="9147"/>
                                </a:moveTo>
                                <a:lnTo>
                                  <a:pt x="5687568"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01DF8F" id="Group 6165" o:spid="_x0000_s1026" style="width:447.85pt;height:1.45pt;mso-position-horizontal-relative:char;mso-position-vertical-relative:line" coordsize="568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">
                <v:shape id="Shape 6164" o:spid="_x0000_s1027" style="position:absolute;width:56875;height:182;visibility:visible;mso-wrap-style:square;v-text-anchor:top" coordsize="5687568,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" path="m,9147r5687568,e" filled="f" strokeweight=".50817mm">
                  <v:stroke miterlimit="1" joinstyle="miter"/>
                  <v:path arrowok="t" textboxrect="0,0,5687568,18294"/>
                </v:shape>
                <w10:anchorlock/>
              </v:group>
            </w:pict>
          </mc:Fallback>
        </mc:AlternateContent>
      </w:r>
    </w:p>
    <w:p w14:paraId="48E07D15" w14:textId="384D112C" w:rsidR="00B3730E" w:rsidRDefault="00B3730E" w:rsidP="00B3730E">
      <w:pPr>
        <w:spacing w:after="0" w:line="240" w:lineRule="auto"/>
      </w:pPr>
      <w:r w:rsidRPr="00280D98">
        <w:rPr>
          <w:b/>
          <w:color w:val="00B0F0"/>
          <w:sz w:val="36"/>
          <w:szCs w:val="36"/>
        </w:rPr>
        <w:t>Introduction</w:t>
      </w:r>
      <w:r>
        <w:t xml:space="preserve"> – Welcome to the </w:t>
      </w:r>
      <w:proofErr w:type="spellStart"/>
      <w:r w:rsidR="00CB34B0">
        <w:rPr>
          <w:b/>
        </w:rPr>
        <w:t>Turabian</w:t>
      </w:r>
      <w:proofErr w:type="spellEnd"/>
      <w:r w:rsidR="00CB34B0">
        <w:rPr>
          <w:b/>
        </w:rPr>
        <w:t xml:space="preserve"> Style Formatting 9</w:t>
      </w:r>
      <w:r w:rsidRPr="00B3730E">
        <w:rPr>
          <w:b/>
          <w:vertAlign w:val="superscript"/>
        </w:rPr>
        <w:t>th</w:t>
      </w:r>
      <w:r w:rsidRPr="00B3730E">
        <w:rPr>
          <w:b/>
        </w:rPr>
        <w:t xml:space="preserve"> Edition</w:t>
      </w:r>
      <w:r>
        <w:t xml:space="preserve"> Tutorial.</w:t>
      </w:r>
    </w:p>
    <w:p w14:paraId="672B5848" w14:textId="77777777" w:rsidR="00B3730E" w:rsidRDefault="00B3730E" w:rsidP="00B3730E">
      <w:pPr>
        <w:spacing w:after="0" w:line="240" w:lineRule="auto"/>
      </w:pPr>
    </w:p>
    <w:p w14:paraId="04E6B134" w14:textId="77777777" w:rsidR="00B3730E" w:rsidRDefault="00B3730E">
      <w:pPr>
        <w:spacing w:after="197" w:line="247" w:lineRule="auto"/>
        <w:ind w:left="19"/>
        <w:rPr>
          <w:rFonts w:eastAsia="Times New Roman"/>
          <w:b/>
          <w:color w:val="00B0F0"/>
        </w:rPr>
      </w:pPr>
      <w:proofErr w:type="spellStart"/>
      <w:r>
        <w:rPr>
          <w:rFonts w:eastAsia="Times New Roman"/>
          <w:b/>
          <w:color w:val="00B0F0"/>
        </w:rPr>
        <w:t>MicroSoft</w:t>
      </w:r>
      <w:proofErr w:type="spellEnd"/>
      <w:r>
        <w:rPr>
          <w:rFonts w:eastAsia="Times New Roman"/>
          <w:b/>
          <w:color w:val="00B0F0"/>
        </w:rPr>
        <w:t xml:space="preserve"> Word (2016) </w:t>
      </w:r>
    </w:p>
    <w:p w14:paraId="2128D2B6" w14:textId="77777777" w:rsidR="00B53710" w:rsidRPr="00B3730E" w:rsidRDefault="00B53710">
      <w:pPr>
        <w:spacing w:after="197" w:line="247" w:lineRule="auto"/>
        <w:ind w:left="19"/>
        <w:rPr>
          <w:rFonts w:eastAsia="Times New Roman"/>
          <w:b/>
          <w:color w:val="002060"/>
        </w:rPr>
      </w:pPr>
      <w:r w:rsidRPr="00B3730E">
        <w:rPr>
          <w:rFonts w:eastAsia="Times New Roman"/>
          <w:b/>
          <w:color w:val="002060"/>
        </w:rPr>
        <w:t>File -&gt; New -&gt; Blank Document</w:t>
      </w:r>
    </w:p>
    <w:p w14:paraId="36285A26" w14:textId="77777777" w:rsidR="00AA2CF6" w:rsidRPr="00952C00" w:rsidRDefault="00AA2CF6" w:rsidP="00AA2CF6">
      <w:pPr>
        <w:spacing w:after="197" w:line="247" w:lineRule="auto"/>
        <w:ind w:left="19"/>
        <w:rPr>
          <w:b/>
        </w:rPr>
      </w:pPr>
      <w:r w:rsidRPr="00291E3B">
        <w:rPr>
          <w:rFonts w:eastAsia="Times New Roman"/>
          <w:b/>
          <w:color w:val="00B0F0"/>
        </w:rPr>
        <w:t xml:space="preserve">Getting Started </w:t>
      </w:r>
      <w:r>
        <w:rPr>
          <w:rFonts w:eastAsia="Times New Roman"/>
          <w:b/>
        </w:rPr>
        <w:t>(Word 2016):</w:t>
      </w:r>
    </w:p>
    <w:p w14:paraId="451728F7" w14:textId="77777777" w:rsidR="00AA2CF6" w:rsidRPr="00D36F15" w:rsidRDefault="00AA2CF6" w:rsidP="00AA2CF6">
      <w:pPr>
        <w:pStyle w:val="ListParagraph"/>
        <w:numPr>
          <w:ilvl w:val="0"/>
          <w:numId w:val="11"/>
        </w:numPr>
        <w:spacing w:after="7" w:line="247" w:lineRule="auto"/>
      </w:pPr>
      <w:r w:rsidRPr="00D36F15">
        <w:t xml:space="preserve">Show/Hide </w:t>
      </w:r>
      <w:r w:rsidRPr="00C74CB8">
        <w:rPr>
          <w:b/>
        </w:rPr>
        <w:t>Paragraph</w:t>
      </w:r>
      <w:r w:rsidRPr="00D36F15">
        <w:t xml:space="preserve"> Markings</w:t>
      </w:r>
      <w:r>
        <w:t xml:space="preserve"> - ¶ </w:t>
      </w:r>
      <w:r>
        <w:rPr>
          <w:rFonts w:eastAsia="Times New Roman"/>
        </w:rPr>
        <w:t>(</w:t>
      </w:r>
      <w:proofErr w:type="spellStart"/>
      <w:r>
        <w:rPr>
          <w:rFonts w:eastAsia="Times New Roman"/>
        </w:rPr>
        <w:t>Ctrl+Shift</w:t>
      </w:r>
      <w:proofErr w:type="spellEnd"/>
      <w:r>
        <w:rPr>
          <w:rFonts w:eastAsia="Times New Roman"/>
        </w:rPr>
        <w:t>+*)</w:t>
      </w:r>
    </w:p>
    <w:p w14:paraId="248B584F" w14:textId="77777777" w:rsidR="00AA2CF6" w:rsidRPr="00D36F15" w:rsidRDefault="00AA2CF6" w:rsidP="00AA2CF6">
      <w:pPr>
        <w:pStyle w:val="ListParagraph"/>
        <w:numPr>
          <w:ilvl w:val="0"/>
          <w:numId w:val="11"/>
        </w:numPr>
        <w:spacing w:after="7" w:line="247" w:lineRule="auto"/>
      </w:pPr>
      <w:r>
        <w:rPr>
          <w:rFonts w:eastAsia="Times New Roman"/>
        </w:rPr>
        <w:t xml:space="preserve">Show Ruler – </w:t>
      </w:r>
      <w:r w:rsidRPr="00C74CB8">
        <w:rPr>
          <w:rFonts w:eastAsia="Times New Roman"/>
          <w:b/>
        </w:rPr>
        <w:t>View</w:t>
      </w:r>
      <w:r>
        <w:rPr>
          <w:rFonts w:eastAsia="Times New Roman"/>
        </w:rPr>
        <w:t xml:space="preserve"> - Ruler </w:t>
      </w:r>
    </w:p>
    <w:p w14:paraId="10C79A9B" w14:textId="77777777" w:rsidR="00AA2CF6" w:rsidRPr="00B53710" w:rsidRDefault="00AA2CF6" w:rsidP="00AA2CF6">
      <w:pPr>
        <w:pStyle w:val="ListParagraph"/>
        <w:numPr>
          <w:ilvl w:val="0"/>
          <w:numId w:val="11"/>
        </w:numPr>
        <w:spacing w:after="7" w:line="247" w:lineRule="auto"/>
      </w:pPr>
      <w:r w:rsidRPr="005851B6">
        <w:rPr>
          <w:rFonts w:eastAsia="Times New Roman"/>
          <w:b/>
        </w:rPr>
        <w:t>Font</w:t>
      </w:r>
      <w:r>
        <w:rPr>
          <w:rFonts w:eastAsia="Times New Roman"/>
        </w:rPr>
        <w:t xml:space="preserve"> Group Arrow Button </w:t>
      </w:r>
    </w:p>
    <w:p w14:paraId="5482DFDC" w14:textId="77777777" w:rsidR="00AA2CF6" w:rsidRPr="00D36F15" w:rsidRDefault="00AA2CF6" w:rsidP="00AA2CF6">
      <w:pPr>
        <w:pStyle w:val="ListParagraph"/>
        <w:numPr>
          <w:ilvl w:val="1"/>
          <w:numId w:val="11"/>
        </w:numPr>
        <w:spacing w:after="7" w:line="247" w:lineRule="auto"/>
      </w:pPr>
      <w:r>
        <w:rPr>
          <w:rFonts w:eastAsia="Times New Roman"/>
        </w:rPr>
        <w:t>Select Font – (</w:t>
      </w:r>
      <w:proofErr w:type="spellStart"/>
      <w:r>
        <w:rPr>
          <w:rFonts w:eastAsia="Times New Roman"/>
        </w:rPr>
        <w:t>Ctrl+Shift+F</w:t>
      </w:r>
      <w:proofErr w:type="spellEnd"/>
      <w:r>
        <w:rPr>
          <w:rFonts w:eastAsia="Times New Roman"/>
        </w:rPr>
        <w:t xml:space="preserve">) </w:t>
      </w:r>
      <w:r w:rsidRPr="00D36F15">
        <w:rPr>
          <w:rFonts w:eastAsia="Times New Roman"/>
        </w:rPr>
        <w:t>Times New Roman</w:t>
      </w:r>
      <w:r>
        <w:rPr>
          <w:rFonts w:eastAsia="Times New Roman"/>
        </w:rPr>
        <w:t xml:space="preserve"> (or Courier New)</w:t>
      </w:r>
    </w:p>
    <w:p w14:paraId="3BD2D390" w14:textId="77777777" w:rsidR="00AA2CF6" w:rsidRPr="00B53710" w:rsidRDefault="00AA2CF6" w:rsidP="00AA2CF6">
      <w:pPr>
        <w:pStyle w:val="ListParagraph"/>
        <w:numPr>
          <w:ilvl w:val="1"/>
          <w:numId w:val="11"/>
        </w:numPr>
        <w:spacing w:after="7" w:line="247" w:lineRule="auto"/>
      </w:pPr>
      <w:r>
        <w:rPr>
          <w:rFonts w:eastAsia="Times New Roman"/>
        </w:rPr>
        <w:t>Select Font Style – Regular, Size - (</w:t>
      </w:r>
      <w:proofErr w:type="spellStart"/>
      <w:r>
        <w:rPr>
          <w:rFonts w:eastAsia="Times New Roman"/>
        </w:rPr>
        <w:t>Ctrl+Shift+P</w:t>
      </w:r>
      <w:proofErr w:type="spellEnd"/>
      <w:r>
        <w:rPr>
          <w:rFonts w:eastAsia="Times New Roman"/>
        </w:rPr>
        <w:t>) 12</w:t>
      </w:r>
    </w:p>
    <w:p w14:paraId="220B1095" w14:textId="77777777" w:rsidR="00AA2CF6" w:rsidRDefault="00AA2CF6" w:rsidP="00AA2CF6">
      <w:pPr>
        <w:pStyle w:val="ListParagraph"/>
        <w:numPr>
          <w:ilvl w:val="1"/>
          <w:numId w:val="11"/>
        </w:numPr>
        <w:spacing w:after="7" w:line="247" w:lineRule="auto"/>
      </w:pPr>
      <w:r>
        <w:rPr>
          <w:rFonts w:eastAsia="Times New Roman"/>
        </w:rPr>
        <w:t>‘Set as Default’ – ‘All documents Click ‘OK’</w:t>
      </w:r>
    </w:p>
    <w:p w14:paraId="1D87F2BB" w14:textId="77777777" w:rsidR="00AA2CF6" w:rsidRPr="00FA1F99" w:rsidRDefault="00AA2CF6" w:rsidP="00AA2CF6">
      <w:pPr>
        <w:pStyle w:val="ListParagraph"/>
        <w:numPr>
          <w:ilvl w:val="0"/>
          <w:numId w:val="11"/>
        </w:numPr>
        <w:spacing w:after="177" w:line="247" w:lineRule="auto"/>
      </w:pPr>
      <w:r w:rsidRPr="00D36F15">
        <w:rPr>
          <w:rFonts w:eastAsia="Times New Roman"/>
        </w:rPr>
        <w:t>Set all your margins for 1 inch</w:t>
      </w:r>
      <w:r>
        <w:rPr>
          <w:rFonts w:eastAsia="Times New Roman"/>
        </w:rPr>
        <w:t xml:space="preserve"> – </w:t>
      </w:r>
      <w:r w:rsidRPr="005851B6">
        <w:rPr>
          <w:rFonts w:eastAsia="Times New Roman"/>
          <w:b/>
        </w:rPr>
        <w:t xml:space="preserve">Layout </w:t>
      </w:r>
      <w:r>
        <w:rPr>
          <w:rFonts w:eastAsia="Times New Roman"/>
        </w:rPr>
        <w:t>– Margins – 1”</w:t>
      </w:r>
    </w:p>
    <w:p w14:paraId="0377B82B" w14:textId="77777777" w:rsidR="00AA2CF6" w:rsidRPr="005851B6" w:rsidRDefault="00AA2CF6" w:rsidP="00AA2CF6">
      <w:pPr>
        <w:pStyle w:val="ListParagraph"/>
        <w:numPr>
          <w:ilvl w:val="0"/>
          <w:numId w:val="11"/>
        </w:numPr>
        <w:spacing w:after="177" w:line="247" w:lineRule="auto"/>
        <w:rPr>
          <w:szCs w:val="24"/>
        </w:rPr>
      </w:pPr>
      <w:r w:rsidRPr="005851B6">
        <w:rPr>
          <w:rFonts w:eastAsia="Times New Roman"/>
          <w:b/>
        </w:rPr>
        <w:t>Paragraph</w:t>
      </w:r>
      <w:r>
        <w:rPr>
          <w:rFonts w:eastAsia="Times New Roman"/>
        </w:rPr>
        <w:t xml:space="preserve"> Group Arrow Button </w:t>
      </w:r>
    </w:p>
    <w:p w14:paraId="22E100FF" w14:textId="77777777" w:rsidR="00AA2CF6" w:rsidRDefault="00AA2CF6" w:rsidP="00AA2CF6">
      <w:pPr>
        <w:pStyle w:val="ListParagraph"/>
        <w:numPr>
          <w:ilvl w:val="1"/>
          <w:numId w:val="11"/>
        </w:numPr>
        <w:spacing w:after="177" w:line="247" w:lineRule="auto"/>
        <w:rPr>
          <w:szCs w:val="24"/>
        </w:rPr>
      </w:pPr>
      <w:r w:rsidRPr="006C3B2C">
        <w:rPr>
          <w:szCs w:val="24"/>
        </w:rPr>
        <w:t>Set line spacing – Right mouse-click – Paragraph – Line Spacing – Double (everything else 0 or blank)</w:t>
      </w:r>
    </w:p>
    <w:p w14:paraId="2CEFF308" w14:textId="77777777" w:rsidR="00AA2CF6" w:rsidRDefault="00AA2CF6" w:rsidP="00AA2CF6">
      <w:pPr>
        <w:pStyle w:val="ListParagraph"/>
        <w:numPr>
          <w:ilvl w:val="1"/>
          <w:numId w:val="11"/>
        </w:numPr>
        <w:spacing w:after="177" w:line="247" w:lineRule="auto"/>
        <w:rPr>
          <w:szCs w:val="24"/>
        </w:rPr>
      </w:pPr>
      <w:r>
        <w:rPr>
          <w:szCs w:val="24"/>
        </w:rPr>
        <w:t>Click ‘Set As Defaults’ (for font and paragraph formatting)</w:t>
      </w:r>
    </w:p>
    <w:p w14:paraId="0C4B3CD2" w14:textId="77777777" w:rsidR="00AA2CF6" w:rsidRPr="006C3B2C" w:rsidRDefault="00AA2CF6" w:rsidP="00AA2CF6">
      <w:pPr>
        <w:pStyle w:val="ListParagraph"/>
        <w:numPr>
          <w:ilvl w:val="0"/>
          <w:numId w:val="11"/>
        </w:numPr>
        <w:spacing w:after="177" w:line="247" w:lineRule="auto"/>
        <w:rPr>
          <w:szCs w:val="24"/>
        </w:rPr>
      </w:pPr>
      <w:r w:rsidRPr="005453A2">
        <w:rPr>
          <w:color w:val="7030A0"/>
          <w:szCs w:val="24"/>
        </w:rPr>
        <w:t xml:space="preserve">Check </w:t>
      </w:r>
      <w:r>
        <w:rPr>
          <w:szCs w:val="24"/>
        </w:rPr>
        <w:t>‘Menu’ bar to confirm ‘Design’ tab does not have ‘Different First Page’ checked.  Click ‘Insert’ on menu bar ‘Page Number’ and ‘Bottom of Page’</w:t>
      </w:r>
    </w:p>
    <w:p w14:paraId="3D68FFA2" w14:textId="77777777" w:rsidR="00AA2CF6" w:rsidRPr="006C3B2C" w:rsidRDefault="00AA2CF6" w:rsidP="00AA2CF6">
      <w:pPr>
        <w:pStyle w:val="ListParagraph"/>
        <w:numPr>
          <w:ilvl w:val="0"/>
          <w:numId w:val="11"/>
        </w:numPr>
        <w:spacing w:after="177" w:line="247" w:lineRule="auto"/>
        <w:rPr>
          <w:szCs w:val="24"/>
        </w:rPr>
      </w:pPr>
      <w:r w:rsidRPr="005453A2">
        <w:rPr>
          <w:b/>
          <w:szCs w:val="24"/>
        </w:rPr>
        <w:t>Tabs</w:t>
      </w:r>
      <w:r w:rsidRPr="006C3B2C">
        <w:rPr>
          <w:szCs w:val="24"/>
        </w:rPr>
        <w:t xml:space="preserve"> are already set</w:t>
      </w:r>
      <w:r>
        <w:rPr>
          <w:szCs w:val="24"/>
        </w:rPr>
        <w:t xml:space="preserve"> (Paragraphs arrow, ‘Tabs’ button) - </w:t>
      </w:r>
      <w:r w:rsidRPr="00D82653">
        <w:rPr>
          <w:b/>
          <w:szCs w:val="24"/>
        </w:rPr>
        <w:t>.5 inch</w:t>
      </w:r>
    </w:p>
    <w:p w14:paraId="0023BE4D" w14:textId="3187C1FC" w:rsidR="00AA2CF6" w:rsidRDefault="00AA2CF6" w:rsidP="00AA2CF6">
      <w:pPr>
        <w:spacing w:after="0" w:line="247" w:lineRule="auto"/>
        <w:ind w:left="302" w:hanging="288"/>
        <w:rPr>
          <w:rFonts w:eastAsia="Times New Roman"/>
        </w:rPr>
      </w:pPr>
      <w:r>
        <w:rPr>
          <w:rFonts w:eastAsia="Times New Roman"/>
          <w:b/>
        </w:rPr>
        <w:t xml:space="preserve">*   </w:t>
      </w:r>
      <w:r w:rsidRPr="00FA1F99">
        <w:rPr>
          <w:rFonts w:eastAsia="Times New Roman"/>
        </w:rPr>
        <w:t xml:space="preserve">Footnotes </w:t>
      </w:r>
      <w:r>
        <w:rPr>
          <w:rFonts w:eastAsia="Times New Roman"/>
        </w:rPr>
        <w:t xml:space="preserve">(10 size) </w:t>
      </w:r>
      <w:r w:rsidRPr="00FA1F99">
        <w:rPr>
          <w:rFonts w:eastAsia="Times New Roman"/>
        </w:rPr>
        <w:t xml:space="preserve">and Bibliographies </w:t>
      </w:r>
      <w:r>
        <w:rPr>
          <w:rFonts w:eastAsia="Times New Roman"/>
        </w:rPr>
        <w:t xml:space="preserve">(12 size) </w:t>
      </w:r>
      <w:r w:rsidRPr="00FA1F99">
        <w:rPr>
          <w:rFonts w:eastAsia="Times New Roman"/>
        </w:rPr>
        <w:t>must be done in the same font</w:t>
      </w:r>
      <w:r w:rsidR="00CB34B0">
        <w:rPr>
          <w:rFonts w:eastAsia="Times New Roman"/>
        </w:rPr>
        <w:t xml:space="preserve"> (16.3.4</w:t>
      </w:r>
      <w:r>
        <w:rPr>
          <w:rFonts w:eastAsia="Times New Roman"/>
        </w:rPr>
        <w:t>)</w:t>
      </w:r>
      <w:r w:rsidRPr="00FA1F99">
        <w:rPr>
          <w:rFonts w:eastAsia="Times New Roman"/>
        </w:rPr>
        <w:t>.</w:t>
      </w:r>
      <w:r>
        <w:rPr>
          <w:rFonts w:eastAsia="Times New Roman"/>
        </w:rPr>
        <w:t xml:space="preserve"> Confirm with syllabus or professor.</w:t>
      </w:r>
    </w:p>
    <w:p w14:paraId="76483848" w14:textId="77777777" w:rsidR="00AA2CF6" w:rsidRPr="00FA1F99" w:rsidRDefault="00AA2CF6" w:rsidP="00AA2CF6">
      <w:pPr>
        <w:spacing w:after="0" w:line="247" w:lineRule="auto"/>
        <w:ind w:left="19"/>
        <w:rPr>
          <w:rFonts w:eastAsia="Times New Roman"/>
        </w:rPr>
      </w:pPr>
      <w:r>
        <w:rPr>
          <w:rFonts w:eastAsia="Times New Roman"/>
          <w:b/>
        </w:rPr>
        <w:t xml:space="preserve">** </w:t>
      </w:r>
      <w:r w:rsidRPr="00FA1F99">
        <w:rPr>
          <w:rFonts w:eastAsia="Times New Roman"/>
        </w:rPr>
        <w:t>Can ‘</w:t>
      </w:r>
      <w:r>
        <w:rPr>
          <w:rFonts w:eastAsia="Times New Roman"/>
        </w:rPr>
        <w:t>right mouse-</w:t>
      </w:r>
      <w:r w:rsidRPr="00FA1F99">
        <w:rPr>
          <w:rFonts w:eastAsia="Times New Roman"/>
        </w:rPr>
        <w:t>click’ for formatting paragraph options.</w:t>
      </w:r>
    </w:p>
    <w:p w14:paraId="4BA417B8" w14:textId="77777777" w:rsidR="00AA2CF6" w:rsidRDefault="00AA2CF6" w:rsidP="00AA2CF6">
      <w:pPr>
        <w:spacing w:after="0" w:line="247" w:lineRule="auto"/>
        <w:ind w:left="19"/>
        <w:rPr>
          <w:rFonts w:eastAsia="Times New Roman"/>
          <w:b/>
        </w:rPr>
      </w:pPr>
    </w:p>
    <w:p w14:paraId="712ED5EB" w14:textId="77777777" w:rsidR="00AA2CF6" w:rsidRPr="007711AF" w:rsidRDefault="00AA2CF6" w:rsidP="00AA2CF6">
      <w:pPr>
        <w:spacing w:after="0" w:line="247" w:lineRule="auto"/>
        <w:ind w:left="19"/>
        <w:rPr>
          <w:rFonts w:eastAsia="Times New Roman"/>
          <w:b/>
          <w:color w:val="0070C0"/>
        </w:rPr>
      </w:pPr>
      <w:r w:rsidRPr="007711AF">
        <w:rPr>
          <w:rFonts w:eastAsia="Times New Roman"/>
          <w:b/>
          <w:color w:val="0070C0"/>
        </w:rPr>
        <w:t>Title Page</w:t>
      </w:r>
    </w:p>
    <w:p w14:paraId="2CD17DAD" w14:textId="77777777" w:rsidR="00AA2CF6" w:rsidRPr="00952C00" w:rsidRDefault="00AA2CF6" w:rsidP="00AA2CF6">
      <w:pPr>
        <w:spacing w:after="0" w:line="247" w:lineRule="auto"/>
        <w:ind w:left="19"/>
        <w:rPr>
          <w:b/>
        </w:rPr>
      </w:pPr>
    </w:p>
    <w:p w14:paraId="7BCF1F80" w14:textId="77777777" w:rsidR="00AA2CF6" w:rsidRPr="00351E83" w:rsidRDefault="00AA2CF6" w:rsidP="00AA2CF6">
      <w:pPr>
        <w:pStyle w:val="ListParagraph"/>
        <w:numPr>
          <w:ilvl w:val="0"/>
          <w:numId w:val="19"/>
        </w:numPr>
        <w:spacing w:after="0" w:line="247" w:lineRule="auto"/>
        <w:ind w:right="38"/>
        <w:rPr>
          <w:rFonts w:eastAsia="Times New Roman"/>
        </w:rPr>
      </w:pPr>
      <w:r w:rsidRPr="00351E83">
        <w:rPr>
          <w:rFonts w:eastAsia="Times New Roman"/>
        </w:rPr>
        <w:t>Set to double-spaced and center</w:t>
      </w:r>
    </w:p>
    <w:p w14:paraId="53F8608B" w14:textId="77777777" w:rsidR="00AA2CF6" w:rsidRPr="00351E83" w:rsidRDefault="00AA2CF6" w:rsidP="00AA2CF6">
      <w:pPr>
        <w:pStyle w:val="ListParagraph"/>
        <w:numPr>
          <w:ilvl w:val="0"/>
          <w:numId w:val="19"/>
        </w:numPr>
        <w:spacing w:after="0" w:line="247" w:lineRule="auto"/>
        <w:ind w:right="38"/>
        <w:rPr>
          <w:rFonts w:eastAsia="Times New Roman"/>
        </w:rPr>
      </w:pPr>
      <w:r w:rsidRPr="00351E83">
        <w:rPr>
          <w:rFonts w:eastAsia="Times New Roman"/>
        </w:rPr>
        <w:t>Place your title 1/3 of the way down the</w:t>
      </w:r>
      <w:r>
        <w:rPr>
          <w:rFonts w:eastAsia="Times New Roman"/>
        </w:rPr>
        <w:t xml:space="preserve"> </w:t>
      </w:r>
      <w:r w:rsidRPr="00351E83">
        <w:rPr>
          <w:rFonts w:eastAsia="Times New Roman"/>
        </w:rPr>
        <w:t>page</w:t>
      </w:r>
      <w:r>
        <w:rPr>
          <w:rFonts w:eastAsia="Times New Roman"/>
        </w:rPr>
        <w:t xml:space="preserve"> (7 enters)</w:t>
      </w:r>
    </w:p>
    <w:p w14:paraId="7A9C95D3" w14:textId="1889E031" w:rsidR="00AA2CF6" w:rsidRPr="00351E83" w:rsidRDefault="00AA2CF6" w:rsidP="00AA2CF6">
      <w:pPr>
        <w:pStyle w:val="ListParagraph"/>
        <w:numPr>
          <w:ilvl w:val="0"/>
          <w:numId w:val="19"/>
        </w:numPr>
        <w:spacing w:after="0" w:line="247" w:lineRule="auto"/>
        <w:ind w:right="38"/>
        <w:rPr>
          <w:rFonts w:eastAsia="Times New Roman"/>
        </w:rPr>
      </w:pPr>
      <w:r>
        <w:rPr>
          <w:rFonts w:eastAsia="Times New Roman"/>
          <w:b/>
        </w:rPr>
        <w:t xml:space="preserve">Title - </w:t>
      </w:r>
      <w:r w:rsidRPr="001D514E">
        <w:rPr>
          <w:rFonts w:eastAsia="Times New Roman"/>
          <w:b/>
        </w:rPr>
        <w:t>Title</w:t>
      </w:r>
      <w:r w:rsidR="00CB34B0">
        <w:rPr>
          <w:rFonts w:eastAsia="Times New Roman"/>
        </w:rPr>
        <w:t xml:space="preserve"> of paper in boldface (22.3</w:t>
      </w:r>
      <w:r w:rsidRPr="00351E83">
        <w:rPr>
          <w:rFonts w:eastAsia="Times New Roman"/>
        </w:rPr>
        <w:t xml:space="preserve">), headline style </w:t>
      </w:r>
      <w:r w:rsidR="00CB34B0">
        <w:rPr>
          <w:rFonts w:eastAsia="Times New Roman"/>
        </w:rPr>
        <w:t>capitalization. Title in single line (A.2.1</w:t>
      </w:r>
      <w:r w:rsidRPr="00351E83">
        <w:rPr>
          <w:rFonts w:eastAsia="Times New Roman"/>
        </w:rPr>
        <w:t>)</w:t>
      </w:r>
      <w:r>
        <w:rPr>
          <w:rFonts w:eastAsia="Times New Roman"/>
        </w:rPr>
        <w:t xml:space="preserve"> – “</w:t>
      </w:r>
      <w:bookmarkStart w:id="0" w:name="_Hlk495944664"/>
      <w:r w:rsidRPr="008F3AD3">
        <w:rPr>
          <w:b/>
          <w:color w:val="auto"/>
          <w:szCs w:val="24"/>
        </w:rPr>
        <w:t>Peter’s Denials:</w:t>
      </w:r>
      <w:bookmarkEnd w:id="0"/>
      <w:r w:rsidRPr="008F3AD3">
        <w:rPr>
          <w:rFonts w:eastAsia="Times New Roman"/>
          <w:color w:val="auto"/>
        </w:rPr>
        <w:t>”</w:t>
      </w:r>
    </w:p>
    <w:p w14:paraId="642CBDFB" w14:textId="77777777" w:rsidR="00AA2CF6" w:rsidRPr="00351E83" w:rsidRDefault="00AA2CF6" w:rsidP="00AA2CF6">
      <w:pPr>
        <w:pStyle w:val="ListParagraph"/>
        <w:numPr>
          <w:ilvl w:val="0"/>
          <w:numId w:val="19"/>
        </w:numPr>
        <w:spacing w:after="0" w:line="247" w:lineRule="auto"/>
        <w:ind w:right="38"/>
        <w:rPr>
          <w:rFonts w:eastAsia="Times New Roman"/>
        </w:rPr>
      </w:pPr>
      <w:r>
        <w:rPr>
          <w:rFonts w:eastAsia="Times New Roman"/>
          <w:b/>
        </w:rPr>
        <w:lastRenderedPageBreak/>
        <w:t>S</w:t>
      </w:r>
      <w:r w:rsidRPr="001D514E">
        <w:rPr>
          <w:rFonts w:eastAsia="Times New Roman"/>
          <w:b/>
        </w:rPr>
        <w:t>ubtitle</w:t>
      </w:r>
      <w:r w:rsidRPr="00351E83">
        <w:rPr>
          <w:rFonts w:eastAsia="Times New Roman"/>
        </w:rPr>
        <w:t xml:space="preserve"> </w:t>
      </w:r>
      <w:r>
        <w:rPr>
          <w:rFonts w:eastAsia="Times New Roman"/>
        </w:rPr>
        <w:t xml:space="preserve">- </w:t>
      </w:r>
      <w:r w:rsidRPr="00351E83">
        <w:rPr>
          <w:rFonts w:eastAsia="Times New Roman"/>
        </w:rPr>
        <w:t xml:space="preserve">If the paper has a sub title, begin the </w:t>
      </w:r>
      <w:r w:rsidRPr="001D514E">
        <w:rPr>
          <w:rFonts w:eastAsia="Times New Roman"/>
          <w:b/>
        </w:rPr>
        <w:t>subtitle</w:t>
      </w:r>
      <w:r w:rsidRPr="00351E83">
        <w:rPr>
          <w:rFonts w:eastAsia="Times New Roman"/>
        </w:rPr>
        <w:t xml:space="preserve"> on a new line with an intervening double line space</w:t>
      </w:r>
      <w:r>
        <w:rPr>
          <w:rFonts w:eastAsia="Times New Roman"/>
        </w:rPr>
        <w:t xml:space="preserve"> “</w:t>
      </w:r>
      <w:bookmarkStart w:id="1" w:name="_Hlk495943847"/>
      <w:r w:rsidRPr="008F3AD3">
        <w:rPr>
          <w:b/>
          <w:color w:val="auto"/>
          <w:szCs w:val="24"/>
        </w:rPr>
        <w:t>An Examination of the Narratives</w:t>
      </w:r>
      <w:bookmarkEnd w:id="1"/>
      <w:r>
        <w:rPr>
          <w:rFonts w:eastAsia="Times New Roman"/>
        </w:rPr>
        <w:t>”</w:t>
      </w:r>
    </w:p>
    <w:p w14:paraId="2381299E" w14:textId="77777777" w:rsidR="00AA2CF6" w:rsidRPr="00351E83" w:rsidRDefault="00AA2CF6" w:rsidP="00AA2CF6">
      <w:pPr>
        <w:pStyle w:val="ListParagraph"/>
        <w:numPr>
          <w:ilvl w:val="0"/>
          <w:numId w:val="19"/>
        </w:numPr>
        <w:spacing w:after="0" w:line="247" w:lineRule="auto"/>
        <w:ind w:right="38"/>
        <w:rPr>
          <w:rFonts w:eastAsia="Times New Roman"/>
        </w:rPr>
      </w:pPr>
      <w:r w:rsidRPr="00351E83">
        <w:rPr>
          <w:rFonts w:eastAsia="Times New Roman"/>
        </w:rPr>
        <w:t>Enter 2/3 down the page, turn bold type off</w:t>
      </w:r>
    </w:p>
    <w:p w14:paraId="2D26474D" w14:textId="77777777" w:rsidR="00AA2CF6" w:rsidRPr="00351E83" w:rsidRDefault="00AA2CF6" w:rsidP="00AA2CF6">
      <w:pPr>
        <w:pStyle w:val="ListParagraph"/>
        <w:numPr>
          <w:ilvl w:val="0"/>
          <w:numId w:val="19"/>
        </w:numPr>
        <w:spacing w:after="0" w:line="247" w:lineRule="auto"/>
        <w:ind w:right="38"/>
        <w:rPr>
          <w:rFonts w:eastAsia="Times New Roman"/>
        </w:rPr>
      </w:pPr>
      <w:r w:rsidRPr="00351E83">
        <w:rPr>
          <w:rFonts w:eastAsia="Times New Roman"/>
        </w:rPr>
        <w:t xml:space="preserve">Type your name, course name, and date </w:t>
      </w:r>
    </w:p>
    <w:p w14:paraId="308A1197" w14:textId="77777777" w:rsidR="00AA2CF6" w:rsidRPr="00351E83" w:rsidRDefault="00AA2CF6" w:rsidP="00AA2CF6">
      <w:pPr>
        <w:pStyle w:val="ListParagraph"/>
        <w:numPr>
          <w:ilvl w:val="0"/>
          <w:numId w:val="19"/>
        </w:numPr>
        <w:spacing w:after="0" w:line="247" w:lineRule="auto"/>
        <w:ind w:right="38"/>
        <w:rPr>
          <w:rFonts w:eastAsia="Times New Roman"/>
        </w:rPr>
      </w:pPr>
      <w:r w:rsidRPr="00351E83">
        <w:rPr>
          <w:rFonts w:eastAsia="Times New Roman"/>
        </w:rPr>
        <w:t>Do not number a title page</w:t>
      </w:r>
    </w:p>
    <w:p w14:paraId="3BD1A5AC" w14:textId="77777777" w:rsidR="00AA2CF6" w:rsidRDefault="00AA2CF6" w:rsidP="00AA2CF6">
      <w:pPr>
        <w:spacing w:after="0" w:line="247" w:lineRule="auto"/>
        <w:ind w:left="19"/>
        <w:rPr>
          <w:rFonts w:eastAsia="Times New Roman"/>
          <w:b/>
          <w:color w:val="0070C0"/>
        </w:rPr>
      </w:pPr>
    </w:p>
    <w:p w14:paraId="74CD8CD3" w14:textId="77777777" w:rsidR="00AA2CF6" w:rsidRDefault="00AA2CF6" w:rsidP="00AA2CF6">
      <w:pPr>
        <w:spacing w:after="0" w:line="247" w:lineRule="auto"/>
        <w:ind w:left="19"/>
        <w:rPr>
          <w:rFonts w:eastAsia="Times New Roman"/>
          <w:b/>
          <w:color w:val="0070C0"/>
        </w:rPr>
      </w:pPr>
      <w:r>
        <w:rPr>
          <w:rFonts w:eastAsia="Times New Roman"/>
          <w:b/>
          <w:color w:val="0070C0"/>
        </w:rPr>
        <w:t>*   Ctrl-Enter (page break)</w:t>
      </w:r>
    </w:p>
    <w:p w14:paraId="0CA07696" w14:textId="77777777" w:rsidR="00AA2CF6" w:rsidRDefault="00AA2CF6" w:rsidP="00AA2CF6">
      <w:pPr>
        <w:spacing w:after="0" w:line="247" w:lineRule="auto"/>
        <w:ind w:left="19"/>
        <w:rPr>
          <w:rFonts w:eastAsia="Times New Roman"/>
          <w:b/>
          <w:color w:val="0070C0"/>
        </w:rPr>
      </w:pPr>
    </w:p>
    <w:p w14:paraId="02F21CC2" w14:textId="77777777" w:rsidR="00AA2CF6" w:rsidRDefault="00AA2CF6" w:rsidP="00AA2CF6">
      <w:pPr>
        <w:spacing w:after="0" w:line="247" w:lineRule="auto"/>
        <w:ind w:left="19"/>
        <w:rPr>
          <w:rFonts w:eastAsia="Times New Roman"/>
          <w:b/>
          <w:color w:val="0070C0"/>
        </w:rPr>
      </w:pPr>
      <w:r>
        <w:rPr>
          <w:rFonts w:eastAsia="Times New Roman"/>
          <w:b/>
          <w:color w:val="0070C0"/>
        </w:rPr>
        <w:t>Style Formatting – Headings</w:t>
      </w:r>
    </w:p>
    <w:p w14:paraId="1D45DDCD" w14:textId="77777777" w:rsidR="00AA2CF6" w:rsidRPr="00D82653" w:rsidRDefault="00AA2CF6" w:rsidP="00AA2CF6">
      <w:pPr>
        <w:spacing w:after="0" w:line="247" w:lineRule="auto"/>
        <w:ind w:left="19"/>
        <w:rPr>
          <w:rFonts w:eastAsia="Times New Roman"/>
          <w:b/>
          <w:i/>
          <w:color w:val="auto"/>
        </w:rPr>
      </w:pPr>
      <w:r>
        <w:rPr>
          <w:rFonts w:eastAsia="Times New Roman"/>
          <w:b/>
          <w:i/>
          <w:color w:val="auto"/>
        </w:rPr>
        <w:t>*</w:t>
      </w:r>
      <w:r w:rsidRPr="00D82653">
        <w:rPr>
          <w:rFonts w:eastAsia="Times New Roman"/>
          <w:b/>
          <w:i/>
          <w:color w:val="auto"/>
        </w:rPr>
        <w:t>Heading styles are needed for the different headings in the table of content.</w:t>
      </w:r>
    </w:p>
    <w:p w14:paraId="1C5AB21B" w14:textId="77777777" w:rsidR="00AA2CF6" w:rsidRDefault="00AA2CF6" w:rsidP="00AA2CF6">
      <w:pPr>
        <w:spacing w:after="0" w:line="247" w:lineRule="auto"/>
        <w:ind w:left="19"/>
        <w:rPr>
          <w:rFonts w:eastAsia="Times New Roman"/>
        </w:rPr>
      </w:pPr>
    </w:p>
    <w:p w14:paraId="5E6F7BDD" w14:textId="77777777" w:rsidR="00AA2CF6" w:rsidRDefault="00AA2CF6" w:rsidP="00AA2CF6">
      <w:pPr>
        <w:spacing w:after="0" w:line="247" w:lineRule="auto"/>
        <w:ind w:left="19"/>
        <w:rPr>
          <w:rFonts w:eastAsia="Times New Roman"/>
        </w:rPr>
      </w:pPr>
      <w:r>
        <w:rPr>
          <w:rFonts w:eastAsia="Times New Roman"/>
          <w:b/>
        </w:rPr>
        <w:t>Heading 1</w:t>
      </w:r>
      <w:r>
        <w:rPr>
          <w:rFonts w:eastAsia="Times New Roman"/>
        </w:rPr>
        <w:t xml:space="preserve"> – Click on Heading 1 – Right Click -Modify</w:t>
      </w:r>
    </w:p>
    <w:p w14:paraId="75EFC71E" w14:textId="77777777" w:rsidR="00AA2CF6" w:rsidRDefault="00AA2CF6" w:rsidP="00AA2CF6">
      <w:pPr>
        <w:pStyle w:val="ListParagraph"/>
        <w:numPr>
          <w:ilvl w:val="0"/>
          <w:numId w:val="24"/>
        </w:numPr>
        <w:spacing w:after="0" w:line="247" w:lineRule="auto"/>
        <w:rPr>
          <w:rFonts w:eastAsia="Times New Roman"/>
        </w:rPr>
      </w:pPr>
      <w:r>
        <w:rPr>
          <w:rFonts w:eastAsia="Times New Roman"/>
        </w:rPr>
        <w:t>Times New Roman</w:t>
      </w:r>
    </w:p>
    <w:p w14:paraId="0AB6B114" w14:textId="77777777" w:rsidR="00AA2CF6" w:rsidRDefault="00AA2CF6" w:rsidP="00AA2CF6">
      <w:pPr>
        <w:pStyle w:val="ListParagraph"/>
        <w:numPr>
          <w:ilvl w:val="0"/>
          <w:numId w:val="24"/>
        </w:numPr>
        <w:spacing w:after="0" w:line="247" w:lineRule="auto"/>
        <w:rPr>
          <w:rFonts w:eastAsia="Times New Roman"/>
        </w:rPr>
      </w:pPr>
      <w:r>
        <w:rPr>
          <w:rFonts w:eastAsia="Times New Roman"/>
        </w:rPr>
        <w:t>Bold</w:t>
      </w:r>
    </w:p>
    <w:p w14:paraId="1DB40464" w14:textId="77777777" w:rsidR="00AA2CF6" w:rsidRPr="009D266F" w:rsidRDefault="00AA2CF6" w:rsidP="00AA2CF6">
      <w:pPr>
        <w:pStyle w:val="ListParagraph"/>
        <w:numPr>
          <w:ilvl w:val="0"/>
          <w:numId w:val="24"/>
        </w:numPr>
        <w:spacing w:after="0" w:line="247" w:lineRule="auto"/>
        <w:rPr>
          <w:rFonts w:eastAsia="Times New Roman"/>
        </w:rPr>
      </w:pPr>
      <w:r>
        <w:rPr>
          <w:rFonts w:eastAsia="Times New Roman"/>
        </w:rPr>
        <w:t>Size 12</w:t>
      </w:r>
    </w:p>
    <w:p w14:paraId="1E1925AE" w14:textId="77777777" w:rsidR="00AA2CF6" w:rsidRDefault="00AA2CF6" w:rsidP="00AA2CF6">
      <w:pPr>
        <w:pStyle w:val="ListParagraph"/>
        <w:numPr>
          <w:ilvl w:val="0"/>
          <w:numId w:val="24"/>
        </w:numPr>
        <w:spacing w:after="0" w:line="247" w:lineRule="auto"/>
        <w:rPr>
          <w:rFonts w:eastAsia="Times New Roman"/>
        </w:rPr>
      </w:pPr>
      <w:r>
        <w:rPr>
          <w:rFonts w:eastAsia="Times New Roman"/>
        </w:rPr>
        <w:t>Color Black</w:t>
      </w:r>
    </w:p>
    <w:p w14:paraId="45C74446" w14:textId="77777777" w:rsidR="00AA2CF6" w:rsidRDefault="00AA2CF6" w:rsidP="00AA2CF6">
      <w:pPr>
        <w:pStyle w:val="ListParagraph"/>
        <w:numPr>
          <w:ilvl w:val="0"/>
          <w:numId w:val="24"/>
        </w:numPr>
        <w:spacing w:after="0" w:line="247" w:lineRule="auto"/>
        <w:rPr>
          <w:rFonts w:eastAsia="Times New Roman"/>
        </w:rPr>
      </w:pPr>
      <w:r>
        <w:rPr>
          <w:rFonts w:eastAsia="Times New Roman"/>
        </w:rPr>
        <w:t>Center</w:t>
      </w:r>
    </w:p>
    <w:p w14:paraId="089316E3" w14:textId="77777777" w:rsidR="00AA2CF6" w:rsidRDefault="00AA2CF6" w:rsidP="00AA2CF6">
      <w:pPr>
        <w:pStyle w:val="ListParagraph"/>
        <w:numPr>
          <w:ilvl w:val="0"/>
          <w:numId w:val="24"/>
        </w:numPr>
        <w:spacing w:after="0" w:line="247" w:lineRule="auto"/>
        <w:rPr>
          <w:rFonts w:eastAsia="Times New Roman"/>
        </w:rPr>
      </w:pPr>
      <w:r>
        <w:rPr>
          <w:rFonts w:eastAsia="Times New Roman"/>
        </w:rPr>
        <w:t>Singled Space</w:t>
      </w:r>
    </w:p>
    <w:p w14:paraId="0DE1B3B2" w14:textId="77777777" w:rsidR="00AA2CF6" w:rsidRPr="00EB3A8F" w:rsidRDefault="00AA2CF6" w:rsidP="00AA2CF6">
      <w:pPr>
        <w:pStyle w:val="ListParagraph"/>
        <w:spacing w:after="0" w:line="247" w:lineRule="auto"/>
        <w:ind w:left="1440"/>
        <w:rPr>
          <w:rFonts w:eastAsia="Times New Roman"/>
        </w:rPr>
      </w:pPr>
    </w:p>
    <w:p w14:paraId="26B7741B" w14:textId="77777777" w:rsidR="00AA2CF6" w:rsidRDefault="00AA2CF6" w:rsidP="00AA2CF6">
      <w:pPr>
        <w:spacing w:after="33" w:line="247" w:lineRule="auto"/>
        <w:ind w:left="355"/>
      </w:pPr>
      <w:r>
        <w:rPr>
          <w:noProof/>
        </w:rPr>
        <w:drawing>
          <wp:inline distT="0" distB="0" distL="0" distR="0" wp14:anchorId="61198C58" wp14:editId="2C2A0461">
            <wp:extent cx="94488" cy="97566"/>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9"/>
                    <a:stretch>
                      <a:fillRect/>
                    </a:stretch>
                  </pic:blipFill>
                  <pic:spPr>
                    <a:xfrm>
                      <a:off x="0" y="0"/>
                      <a:ext cx="94488" cy="97566"/>
                    </a:xfrm>
                    <a:prstGeom prst="rect">
                      <a:avLst/>
                    </a:prstGeom>
                  </pic:spPr>
                </pic:pic>
              </a:graphicData>
            </a:graphic>
          </wp:inline>
        </w:drawing>
      </w:r>
      <w:r>
        <w:rPr>
          <w:rFonts w:eastAsia="Times New Roman"/>
        </w:rPr>
        <w:t xml:space="preserve"> Set your font size to 12 pt.</w:t>
      </w:r>
    </w:p>
    <w:p w14:paraId="66EDEB60" w14:textId="77777777" w:rsidR="00AA2CF6" w:rsidRDefault="00AA2CF6" w:rsidP="00AA2CF6">
      <w:pPr>
        <w:spacing w:after="7" w:line="247" w:lineRule="auto"/>
        <w:ind w:left="355"/>
      </w:pPr>
      <w:r>
        <w:rPr>
          <w:noProof/>
        </w:rPr>
        <w:drawing>
          <wp:inline distT="0" distB="0" distL="0" distR="0" wp14:anchorId="62F6D31B" wp14:editId="320D92CB">
            <wp:extent cx="94488" cy="100614"/>
            <wp:effectExtent l="0" t="0" r="0" b="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10"/>
                    <a:stretch>
                      <a:fillRect/>
                    </a:stretch>
                  </pic:blipFill>
                  <pic:spPr>
                    <a:xfrm>
                      <a:off x="0" y="0"/>
                      <a:ext cx="94488" cy="100614"/>
                    </a:xfrm>
                    <a:prstGeom prst="rect">
                      <a:avLst/>
                    </a:prstGeom>
                  </pic:spPr>
                </pic:pic>
              </a:graphicData>
            </a:graphic>
          </wp:inline>
        </w:drawing>
      </w:r>
      <w:r>
        <w:rPr>
          <w:rFonts w:eastAsia="Times New Roman"/>
        </w:rPr>
        <w:t xml:space="preserve"> Set to double space, but do not include extra space between paragraphs</w:t>
      </w:r>
    </w:p>
    <w:p w14:paraId="506BAB39" w14:textId="77777777" w:rsidR="00AA2CF6" w:rsidRDefault="00AA2CF6" w:rsidP="00AA2CF6">
      <w:pPr>
        <w:spacing w:after="7" w:line="247" w:lineRule="auto"/>
        <w:ind w:left="350"/>
      </w:pPr>
      <w:r>
        <w:rPr>
          <w:noProof/>
        </w:rPr>
        <w:drawing>
          <wp:inline distT="0" distB="0" distL="0" distR="0" wp14:anchorId="4DC5435F" wp14:editId="23B6743F">
            <wp:extent cx="97536" cy="100614"/>
            <wp:effectExtent l="0" t="0" r="0" b="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1"/>
                    <a:stretch>
                      <a:fillRect/>
                    </a:stretch>
                  </pic:blipFill>
                  <pic:spPr>
                    <a:xfrm>
                      <a:off x="0" y="0"/>
                      <a:ext cx="97536" cy="100614"/>
                    </a:xfrm>
                    <a:prstGeom prst="rect">
                      <a:avLst/>
                    </a:prstGeom>
                  </pic:spPr>
                </pic:pic>
              </a:graphicData>
            </a:graphic>
          </wp:inline>
        </w:drawing>
      </w:r>
      <w:r>
        <w:rPr>
          <w:rFonts w:eastAsia="Times New Roman"/>
        </w:rPr>
        <w:t xml:space="preserve"> Indent each paragraph to </w:t>
      </w:r>
      <w:r>
        <w:rPr>
          <w:rFonts w:eastAsia="Times New Roman"/>
          <w:vertAlign w:val="superscript"/>
        </w:rPr>
        <w:t>1</w:t>
      </w:r>
      <w:r>
        <w:rPr>
          <w:rFonts w:eastAsia="Times New Roman"/>
        </w:rPr>
        <w:t>/2 inch (five spaces)</w:t>
      </w:r>
    </w:p>
    <w:p w14:paraId="4D949262" w14:textId="77777777" w:rsidR="00AA2CF6" w:rsidRDefault="00AA2CF6" w:rsidP="00AA2CF6">
      <w:pPr>
        <w:spacing w:after="7" w:line="247" w:lineRule="auto"/>
        <w:ind w:left="350"/>
      </w:pPr>
      <w:r>
        <w:rPr>
          <w:noProof/>
        </w:rPr>
        <w:drawing>
          <wp:inline distT="0" distB="0" distL="0" distR="0" wp14:anchorId="29965B79" wp14:editId="083FE87C">
            <wp:extent cx="97536" cy="97565"/>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2"/>
                    <a:stretch>
                      <a:fillRect/>
                    </a:stretch>
                  </pic:blipFill>
                  <pic:spPr>
                    <a:xfrm>
                      <a:off x="0" y="0"/>
                      <a:ext cx="97536" cy="97565"/>
                    </a:xfrm>
                    <a:prstGeom prst="rect">
                      <a:avLst/>
                    </a:prstGeom>
                  </pic:spPr>
                </pic:pic>
              </a:graphicData>
            </a:graphic>
          </wp:inline>
        </w:drawing>
      </w:r>
      <w:r>
        <w:rPr>
          <w:rFonts w:eastAsia="Times New Roman"/>
        </w:rPr>
        <w:t xml:space="preserve"> Set up page numbers centered in the footer using Arabic numerals (1, 2, 3</w:t>
      </w:r>
      <w:r>
        <w:rPr>
          <w:noProof/>
        </w:rPr>
        <w:drawing>
          <wp:inline distT="0" distB="0" distL="0" distR="0" wp14:anchorId="16C68104" wp14:editId="5850311F">
            <wp:extent cx="188976" cy="121957"/>
            <wp:effectExtent l="0" t="0" r="0" b="0"/>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13"/>
                    <a:stretch>
                      <a:fillRect/>
                    </a:stretch>
                  </pic:blipFill>
                  <pic:spPr>
                    <a:xfrm>
                      <a:off x="0" y="0"/>
                      <a:ext cx="188976" cy="121957"/>
                    </a:xfrm>
                    <a:prstGeom prst="rect">
                      <a:avLst/>
                    </a:prstGeom>
                  </pic:spPr>
                </pic:pic>
              </a:graphicData>
            </a:graphic>
          </wp:inline>
        </w:drawing>
      </w:r>
    </w:p>
    <w:p w14:paraId="57C089EC" w14:textId="77777777" w:rsidR="00AA2CF6" w:rsidRDefault="00AA2CF6" w:rsidP="00AA2CF6">
      <w:pPr>
        <w:spacing w:after="7" w:line="247" w:lineRule="auto"/>
        <w:ind w:left="350"/>
      </w:pPr>
      <w:r>
        <w:rPr>
          <w:noProof/>
        </w:rPr>
        <w:drawing>
          <wp:inline distT="0" distB="0" distL="0" distR="0" wp14:anchorId="177954B8" wp14:editId="24B3E43F">
            <wp:extent cx="97536" cy="100615"/>
            <wp:effectExtent l="0" t="0" r="0"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14"/>
                    <a:stretch>
                      <a:fillRect/>
                    </a:stretch>
                  </pic:blipFill>
                  <pic:spPr>
                    <a:xfrm>
                      <a:off x="0" y="0"/>
                      <a:ext cx="97536" cy="100615"/>
                    </a:xfrm>
                    <a:prstGeom prst="rect">
                      <a:avLst/>
                    </a:prstGeom>
                  </pic:spPr>
                </pic:pic>
              </a:graphicData>
            </a:graphic>
          </wp:inline>
        </w:drawing>
      </w:r>
      <w:r>
        <w:rPr>
          <w:rFonts w:eastAsia="Times New Roman"/>
        </w:rPr>
        <w:t xml:space="preserve"> Headings are typically set as follows (check with professor for preferences):</w:t>
      </w:r>
    </w:p>
    <w:p w14:paraId="10781826" w14:textId="77777777" w:rsidR="00AA2CF6" w:rsidRDefault="00AA2CF6" w:rsidP="00AA2CF6">
      <w:pPr>
        <w:pStyle w:val="ListParagraph"/>
        <w:numPr>
          <w:ilvl w:val="0"/>
          <w:numId w:val="6"/>
        </w:numPr>
        <w:spacing w:after="7" w:line="247" w:lineRule="auto"/>
      </w:pPr>
      <w:r w:rsidRPr="00952C00">
        <w:rPr>
          <w:rFonts w:eastAsia="Times New Roman"/>
        </w:rPr>
        <w:t>First level: centered, boldface, headline-style capitalization</w:t>
      </w:r>
    </w:p>
    <w:p w14:paraId="6A43357B" w14:textId="77777777" w:rsidR="00AA2CF6" w:rsidRPr="00952C00" w:rsidRDefault="00AA2CF6" w:rsidP="00AA2CF6">
      <w:pPr>
        <w:pStyle w:val="ListParagraph"/>
        <w:numPr>
          <w:ilvl w:val="0"/>
          <w:numId w:val="7"/>
        </w:numPr>
        <w:spacing w:after="7" w:line="247" w:lineRule="auto"/>
        <w:ind w:right="1651"/>
        <w:rPr>
          <w:rFonts w:eastAsia="Times New Roman"/>
        </w:rPr>
      </w:pPr>
      <w:r w:rsidRPr="00952C00">
        <w:rPr>
          <w:rFonts w:eastAsia="Times New Roman"/>
        </w:rPr>
        <w:t>Second level: centered, regular type, headline-style capitalization</w:t>
      </w:r>
    </w:p>
    <w:p w14:paraId="2F679B0F" w14:textId="77777777" w:rsidR="00AA2CF6" w:rsidRDefault="00AA2CF6" w:rsidP="00AA2CF6">
      <w:pPr>
        <w:pStyle w:val="ListParagraph"/>
        <w:numPr>
          <w:ilvl w:val="0"/>
          <w:numId w:val="8"/>
        </w:numPr>
        <w:spacing w:after="7" w:line="247" w:lineRule="auto"/>
        <w:ind w:right="1651"/>
      </w:pPr>
      <w:r w:rsidRPr="00952C00">
        <w:rPr>
          <w:rFonts w:eastAsia="Times New Roman"/>
        </w:rPr>
        <w:t>Third level: flush left, bold face, headline-style capitalization</w:t>
      </w:r>
    </w:p>
    <w:p w14:paraId="34B44D17" w14:textId="77777777" w:rsidR="00AA2CF6" w:rsidRDefault="00AA2CF6" w:rsidP="00AA2CF6">
      <w:pPr>
        <w:pStyle w:val="ListParagraph"/>
        <w:numPr>
          <w:ilvl w:val="0"/>
          <w:numId w:val="9"/>
        </w:numPr>
        <w:spacing w:after="7" w:line="247" w:lineRule="auto"/>
      </w:pPr>
      <w:r w:rsidRPr="00952C00">
        <w:rPr>
          <w:rFonts w:eastAsia="Times New Roman"/>
        </w:rPr>
        <w:t>Fourth level: flush left, regular type, sentence-style capitalization</w:t>
      </w:r>
    </w:p>
    <w:p w14:paraId="03FE3F81" w14:textId="77777777" w:rsidR="00AA2CF6" w:rsidRPr="00F52D77" w:rsidRDefault="00AA2CF6" w:rsidP="00AA2CF6">
      <w:pPr>
        <w:pStyle w:val="ListParagraph"/>
        <w:numPr>
          <w:ilvl w:val="0"/>
          <w:numId w:val="10"/>
        </w:numPr>
        <w:spacing w:after="0" w:line="247" w:lineRule="auto"/>
      </w:pPr>
      <w:r w:rsidRPr="00952C00">
        <w:rPr>
          <w:rFonts w:eastAsia="Times New Roman"/>
        </w:rPr>
        <w:t>Fifth level: run in at beginning of paragraph (no blank line after), boldface, sentence-style capitalization, terminal period</w:t>
      </w:r>
    </w:p>
    <w:p w14:paraId="0EF55B72" w14:textId="77777777" w:rsidR="00AA2CF6" w:rsidRDefault="00AA2CF6" w:rsidP="00AA2CF6">
      <w:pPr>
        <w:spacing w:after="244" w:line="247" w:lineRule="auto"/>
        <w:ind w:right="2290"/>
        <w:rPr>
          <w:rFonts w:eastAsia="Times New Roman"/>
          <w:b/>
          <w:color w:val="0070C0"/>
        </w:rPr>
      </w:pPr>
      <w:r w:rsidRPr="007711AF">
        <w:rPr>
          <w:rFonts w:eastAsia="Times New Roman"/>
          <w:b/>
          <w:color w:val="0070C0"/>
        </w:rPr>
        <w:t>Introduction</w:t>
      </w:r>
      <w:r>
        <w:rPr>
          <w:rFonts w:eastAsia="Times New Roman"/>
          <w:b/>
          <w:color w:val="0070C0"/>
        </w:rPr>
        <w:t xml:space="preserve"> </w:t>
      </w:r>
    </w:p>
    <w:p w14:paraId="75C1D62A" w14:textId="77777777" w:rsidR="00AA2CF6" w:rsidRDefault="00AA2CF6" w:rsidP="00AA2CF6">
      <w:pPr>
        <w:pStyle w:val="ListParagraph"/>
        <w:numPr>
          <w:ilvl w:val="0"/>
          <w:numId w:val="24"/>
        </w:numPr>
        <w:spacing w:after="0" w:line="247" w:lineRule="auto"/>
        <w:rPr>
          <w:rFonts w:eastAsia="Times New Roman"/>
        </w:rPr>
      </w:pPr>
      <w:r>
        <w:rPr>
          <w:rFonts w:eastAsia="Times New Roman"/>
        </w:rPr>
        <w:t>Highlight ‘</w:t>
      </w:r>
      <w:r w:rsidRPr="00D314F3">
        <w:rPr>
          <w:rFonts w:eastAsia="Times New Roman"/>
          <w:color w:val="FF0000"/>
        </w:rPr>
        <w:t>Introduction</w:t>
      </w:r>
      <w:r>
        <w:rPr>
          <w:rFonts w:eastAsia="Times New Roman"/>
        </w:rPr>
        <w:t xml:space="preserve">’ </w:t>
      </w:r>
    </w:p>
    <w:p w14:paraId="2841FA7A" w14:textId="77777777" w:rsidR="00AA2CF6" w:rsidRDefault="00AA2CF6" w:rsidP="00AA2CF6">
      <w:pPr>
        <w:spacing w:after="0" w:line="247" w:lineRule="auto"/>
        <w:ind w:left="19"/>
        <w:rPr>
          <w:rFonts w:eastAsia="Times New Roman"/>
          <w:b/>
        </w:rPr>
      </w:pPr>
    </w:p>
    <w:p w14:paraId="0632DF7C" w14:textId="77777777" w:rsidR="00AA2CF6" w:rsidRDefault="00AA2CF6" w:rsidP="00AA2CF6">
      <w:pPr>
        <w:spacing w:after="0" w:line="247" w:lineRule="auto"/>
        <w:ind w:left="19"/>
        <w:rPr>
          <w:rFonts w:eastAsia="Times New Roman"/>
        </w:rPr>
      </w:pPr>
      <w:r>
        <w:rPr>
          <w:rFonts w:eastAsia="Times New Roman"/>
          <w:b/>
        </w:rPr>
        <w:t>Heading 1</w:t>
      </w:r>
      <w:r>
        <w:rPr>
          <w:rFonts w:eastAsia="Times New Roman"/>
        </w:rPr>
        <w:t xml:space="preserve"> – Click on Heading 1 – Right Click - Modify</w:t>
      </w:r>
    </w:p>
    <w:p w14:paraId="68B43E42" w14:textId="77777777" w:rsidR="00AA2CF6" w:rsidRDefault="00AA2CF6" w:rsidP="00AA2CF6">
      <w:pPr>
        <w:pStyle w:val="ListParagraph"/>
        <w:numPr>
          <w:ilvl w:val="0"/>
          <w:numId w:val="24"/>
        </w:numPr>
        <w:spacing w:after="0" w:line="247" w:lineRule="auto"/>
        <w:rPr>
          <w:rFonts w:eastAsia="Times New Roman"/>
        </w:rPr>
      </w:pPr>
      <w:r>
        <w:rPr>
          <w:rFonts w:eastAsia="Times New Roman"/>
        </w:rPr>
        <w:t>Times New Roman</w:t>
      </w:r>
    </w:p>
    <w:p w14:paraId="65C55C3D" w14:textId="77777777" w:rsidR="00AA2CF6" w:rsidRDefault="00AA2CF6" w:rsidP="00AA2CF6">
      <w:pPr>
        <w:pStyle w:val="ListParagraph"/>
        <w:numPr>
          <w:ilvl w:val="0"/>
          <w:numId w:val="24"/>
        </w:numPr>
        <w:spacing w:after="0" w:line="247" w:lineRule="auto"/>
        <w:rPr>
          <w:rFonts w:eastAsia="Times New Roman"/>
        </w:rPr>
      </w:pPr>
      <w:r>
        <w:rPr>
          <w:rFonts w:eastAsia="Times New Roman"/>
        </w:rPr>
        <w:t>Bold</w:t>
      </w:r>
    </w:p>
    <w:p w14:paraId="5F709070" w14:textId="77777777" w:rsidR="00AA2CF6" w:rsidRPr="009D266F" w:rsidRDefault="00AA2CF6" w:rsidP="00AA2CF6">
      <w:pPr>
        <w:pStyle w:val="ListParagraph"/>
        <w:numPr>
          <w:ilvl w:val="0"/>
          <w:numId w:val="24"/>
        </w:numPr>
        <w:spacing w:after="0" w:line="247" w:lineRule="auto"/>
        <w:rPr>
          <w:rFonts w:eastAsia="Times New Roman"/>
        </w:rPr>
      </w:pPr>
      <w:r>
        <w:rPr>
          <w:rFonts w:eastAsia="Times New Roman"/>
        </w:rPr>
        <w:t>Size 12</w:t>
      </w:r>
    </w:p>
    <w:p w14:paraId="7C61F153" w14:textId="77777777" w:rsidR="00AA2CF6" w:rsidRDefault="00AA2CF6" w:rsidP="00AA2CF6">
      <w:pPr>
        <w:pStyle w:val="ListParagraph"/>
        <w:numPr>
          <w:ilvl w:val="0"/>
          <w:numId w:val="24"/>
        </w:numPr>
        <w:spacing w:after="0" w:line="247" w:lineRule="auto"/>
        <w:rPr>
          <w:rFonts w:eastAsia="Times New Roman"/>
        </w:rPr>
      </w:pPr>
      <w:r>
        <w:rPr>
          <w:rFonts w:eastAsia="Times New Roman"/>
        </w:rPr>
        <w:t>Color Black</w:t>
      </w:r>
    </w:p>
    <w:p w14:paraId="5473F8C8" w14:textId="77777777" w:rsidR="00AA2CF6" w:rsidRDefault="00AA2CF6" w:rsidP="00AA2CF6">
      <w:pPr>
        <w:pStyle w:val="ListParagraph"/>
        <w:numPr>
          <w:ilvl w:val="0"/>
          <w:numId w:val="24"/>
        </w:numPr>
        <w:spacing w:after="0" w:line="247" w:lineRule="auto"/>
        <w:rPr>
          <w:rFonts w:eastAsia="Times New Roman"/>
        </w:rPr>
      </w:pPr>
      <w:r>
        <w:rPr>
          <w:rFonts w:eastAsia="Times New Roman"/>
        </w:rPr>
        <w:t>Center</w:t>
      </w:r>
    </w:p>
    <w:p w14:paraId="001C05C6" w14:textId="77777777" w:rsidR="00AA2CF6" w:rsidRDefault="00AA2CF6" w:rsidP="00AA2CF6">
      <w:pPr>
        <w:pStyle w:val="ListParagraph"/>
        <w:numPr>
          <w:ilvl w:val="0"/>
          <w:numId w:val="24"/>
        </w:numPr>
        <w:spacing w:after="0" w:line="247" w:lineRule="auto"/>
        <w:rPr>
          <w:rFonts w:eastAsia="Times New Roman"/>
        </w:rPr>
      </w:pPr>
      <w:r>
        <w:rPr>
          <w:rFonts w:eastAsia="Times New Roman"/>
        </w:rPr>
        <w:t>Singled Space</w:t>
      </w:r>
    </w:p>
    <w:p w14:paraId="034E6D1C" w14:textId="77EAF34A" w:rsidR="001118BB" w:rsidRDefault="001118BB" w:rsidP="001118BB">
      <w:pPr>
        <w:pStyle w:val="ListParagraph"/>
        <w:numPr>
          <w:ilvl w:val="0"/>
          <w:numId w:val="24"/>
        </w:numPr>
        <w:spacing w:after="0" w:line="247" w:lineRule="auto"/>
        <w:rPr>
          <w:rFonts w:eastAsia="Times New Roman"/>
        </w:rPr>
      </w:pPr>
      <w:r>
        <w:rPr>
          <w:rFonts w:eastAsia="Times New Roman"/>
        </w:rPr>
        <w:t>Highlight ‘</w:t>
      </w:r>
      <w:r>
        <w:rPr>
          <w:rFonts w:eastAsia="Times New Roman"/>
          <w:color w:val="FF0000"/>
        </w:rPr>
        <w:t>Peter’s Denial 1</w:t>
      </w:r>
      <w:r>
        <w:rPr>
          <w:rFonts w:eastAsia="Times New Roman"/>
        </w:rPr>
        <w:t xml:space="preserve">’ </w:t>
      </w:r>
      <w:r w:rsidR="00684344">
        <w:rPr>
          <w:rFonts w:eastAsia="Times New Roman"/>
        </w:rPr>
        <w:t>– Repeat ‘Heading 1 steps for each heading.</w:t>
      </w:r>
    </w:p>
    <w:p w14:paraId="318F9CF4" w14:textId="77777777" w:rsidR="001118BB" w:rsidRDefault="001118BB" w:rsidP="00AA2CF6">
      <w:pPr>
        <w:pStyle w:val="ListParagraph"/>
        <w:spacing w:after="0" w:line="247" w:lineRule="auto"/>
        <w:ind w:left="1440"/>
        <w:rPr>
          <w:rFonts w:eastAsia="Times New Roman"/>
        </w:rPr>
      </w:pPr>
    </w:p>
    <w:p w14:paraId="43BEFDCB" w14:textId="77777777" w:rsidR="00AA2CF6" w:rsidRPr="008F671F" w:rsidRDefault="00AA2CF6" w:rsidP="00AA2CF6">
      <w:pPr>
        <w:spacing w:after="0" w:line="247" w:lineRule="auto"/>
        <w:rPr>
          <w:b/>
          <w:szCs w:val="24"/>
        </w:rPr>
      </w:pPr>
      <w:r w:rsidRPr="007711AF">
        <w:rPr>
          <w:b/>
          <w:color w:val="0070C0"/>
          <w:szCs w:val="24"/>
        </w:rPr>
        <w:lastRenderedPageBreak/>
        <w:t>Conclusion</w:t>
      </w:r>
    </w:p>
    <w:p w14:paraId="111B2047" w14:textId="77777777" w:rsidR="00AA2CF6" w:rsidRDefault="00AA2CF6" w:rsidP="00AA2CF6">
      <w:pPr>
        <w:spacing w:after="0" w:line="247" w:lineRule="auto"/>
        <w:rPr>
          <w:b/>
        </w:rPr>
      </w:pPr>
    </w:p>
    <w:p w14:paraId="58B1FADD" w14:textId="77777777" w:rsidR="00AA2CF6" w:rsidRDefault="00AA2CF6" w:rsidP="00AA2CF6">
      <w:pPr>
        <w:pStyle w:val="ListParagraph"/>
        <w:numPr>
          <w:ilvl w:val="0"/>
          <w:numId w:val="24"/>
        </w:numPr>
        <w:spacing w:after="0" w:line="247" w:lineRule="auto"/>
        <w:rPr>
          <w:rFonts w:eastAsia="Times New Roman"/>
        </w:rPr>
      </w:pPr>
      <w:r>
        <w:rPr>
          <w:rFonts w:eastAsia="Times New Roman"/>
        </w:rPr>
        <w:t>Click ‘Heading 1’ in ribbon</w:t>
      </w:r>
    </w:p>
    <w:p w14:paraId="3EF1DD88" w14:textId="77777777" w:rsidR="00AA2CF6" w:rsidRDefault="00AA2CF6" w:rsidP="00AA2CF6">
      <w:pPr>
        <w:pStyle w:val="ListParagraph"/>
        <w:numPr>
          <w:ilvl w:val="0"/>
          <w:numId w:val="24"/>
        </w:numPr>
        <w:spacing w:after="0" w:line="247" w:lineRule="auto"/>
        <w:rPr>
          <w:rFonts w:eastAsia="Times New Roman"/>
        </w:rPr>
      </w:pPr>
      <w:r>
        <w:rPr>
          <w:rFonts w:eastAsia="Times New Roman"/>
        </w:rPr>
        <w:t>Type ‘</w:t>
      </w:r>
      <w:r w:rsidRPr="00D314F3">
        <w:rPr>
          <w:rFonts w:eastAsia="Times New Roman"/>
          <w:color w:val="FF0000"/>
        </w:rPr>
        <w:t>Conclusion</w:t>
      </w:r>
      <w:r>
        <w:rPr>
          <w:rFonts w:eastAsia="Times New Roman"/>
        </w:rPr>
        <w:t>’ and Enter</w:t>
      </w:r>
    </w:p>
    <w:p w14:paraId="5FCC7DCD" w14:textId="77777777" w:rsidR="00AA2CF6" w:rsidRDefault="00AA2CF6" w:rsidP="00AA2CF6">
      <w:pPr>
        <w:pStyle w:val="ListParagraph"/>
        <w:numPr>
          <w:ilvl w:val="0"/>
          <w:numId w:val="24"/>
        </w:numPr>
        <w:spacing w:after="0" w:line="247" w:lineRule="auto"/>
        <w:rPr>
          <w:rFonts w:eastAsia="Times New Roman"/>
        </w:rPr>
      </w:pPr>
      <w:r>
        <w:rPr>
          <w:rFonts w:eastAsia="Times New Roman"/>
        </w:rPr>
        <w:t>Ctrl-Enter for page break</w:t>
      </w:r>
    </w:p>
    <w:p w14:paraId="430301AE" w14:textId="77777777" w:rsidR="00AA2CF6" w:rsidRDefault="00AA2CF6" w:rsidP="00AA2CF6">
      <w:pPr>
        <w:spacing w:after="0" w:line="247" w:lineRule="auto"/>
        <w:rPr>
          <w:b/>
        </w:rPr>
      </w:pPr>
    </w:p>
    <w:p w14:paraId="656452BD" w14:textId="77777777" w:rsidR="00AA2CF6" w:rsidRPr="008F671F" w:rsidRDefault="00AA2CF6" w:rsidP="00AA2CF6">
      <w:pPr>
        <w:spacing w:after="0" w:line="247" w:lineRule="auto"/>
        <w:rPr>
          <w:b/>
          <w:szCs w:val="24"/>
        </w:rPr>
      </w:pPr>
      <w:r>
        <w:rPr>
          <w:b/>
          <w:color w:val="0070C0"/>
          <w:szCs w:val="24"/>
        </w:rPr>
        <w:t>Bibliography</w:t>
      </w:r>
    </w:p>
    <w:p w14:paraId="54C71764" w14:textId="77777777" w:rsidR="00AA2CF6" w:rsidRDefault="00AA2CF6" w:rsidP="00AA2CF6">
      <w:pPr>
        <w:spacing w:after="0" w:line="247" w:lineRule="auto"/>
        <w:rPr>
          <w:b/>
        </w:rPr>
      </w:pPr>
    </w:p>
    <w:p w14:paraId="74D94565" w14:textId="77777777" w:rsidR="00AA2CF6" w:rsidRDefault="00AA2CF6" w:rsidP="00AA2CF6">
      <w:pPr>
        <w:pStyle w:val="ListParagraph"/>
        <w:numPr>
          <w:ilvl w:val="0"/>
          <w:numId w:val="24"/>
        </w:numPr>
        <w:spacing w:after="0" w:line="247" w:lineRule="auto"/>
        <w:rPr>
          <w:rFonts w:eastAsia="Times New Roman"/>
        </w:rPr>
      </w:pPr>
      <w:r>
        <w:rPr>
          <w:rFonts w:eastAsia="Times New Roman"/>
        </w:rPr>
        <w:t>Click ‘Heading 1’ in ribbon</w:t>
      </w:r>
    </w:p>
    <w:p w14:paraId="4E482D60" w14:textId="77777777" w:rsidR="00AA2CF6" w:rsidRDefault="00AA2CF6" w:rsidP="00AA2CF6">
      <w:pPr>
        <w:pStyle w:val="ListParagraph"/>
        <w:numPr>
          <w:ilvl w:val="0"/>
          <w:numId w:val="24"/>
        </w:numPr>
        <w:spacing w:after="0" w:line="247" w:lineRule="auto"/>
        <w:rPr>
          <w:rFonts w:eastAsia="Times New Roman"/>
        </w:rPr>
      </w:pPr>
      <w:r>
        <w:rPr>
          <w:rFonts w:eastAsia="Times New Roman"/>
        </w:rPr>
        <w:t>Type ‘</w:t>
      </w:r>
      <w:r w:rsidRPr="00D314F3">
        <w:rPr>
          <w:rFonts w:eastAsia="Times New Roman"/>
          <w:color w:val="FF0000"/>
        </w:rPr>
        <w:t>Bibliography</w:t>
      </w:r>
      <w:r>
        <w:rPr>
          <w:rFonts w:eastAsia="Times New Roman"/>
        </w:rPr>
        <w:t>’ and Enter</w:t>
      </w:r>
    </w:p>
    <w:p w14:paraId="4201951D" w14:textId="77777777" w:rsidR="00AA2CF6" w:rsidRDefault="00AA2CF6" w:rsidP="00AA2CF6">
      <w:pPr>
        <w:spacing w:after="0" w:line="247" w:lineRule="auto"/>
        <w:rPr>
          <w:b/>
        </w:rPr>
      </w:pPr>
    </w:p>
    <w:p w14:paraId="51C26030" w14:textId="77777777" w:rsidR="00AA2CF6" w:rsidRDefault="00AA2CF6" w:rsidP="00AA2CF6">
      <w:pPr>
        <w:spacing w:after="0" w:line="247" w:lineRule="auto"/>
        <w:ind w:left="19"/>
        <w:rPr>
          <w:rFonts w:eastAsia="Times New Roman"/>
          <w:b/>
          <w:color w:val="0070C0"/>
        </w:rPr>
      </w:pPr>
      <w:r w:rsidRPr="007711AF">
        <w:rPr>
          <w:rFonts w:eastAsia="Times New Roman"/>
          <w:b/>
          <w:color w:val="0070C0"/>
        </w:rPr>
        <w:t>Page</w:t>
      </w:r>
      <w:r>
        <w:rPr>
          <w:rFonts w:eastAsia="Times New Roman"/>
          <w:b/>
          <w:color w:val="0070C0"/>
        </w:rPr>
        <w:t xml:space="preserve"> Numbering</w:t>
      </w:r>
    </w:p>
    <w:p w14:paraId="28F0E56F" w14:textId="77777777" w:rsidR="00AA2CF6" w:rsidRDefault="00AA2CF6" w:rsidP="00AA2CF6">
      <w:pPr>
        <w:spacing w:after="0" w:line="247" w:lineRule="auto"/>
        <w:ind w:left="19"/>
        <w:rPr>
          <w:rFonts w:eastAsia="Times New Roman"/>
          <w:b/>
          <w:color w:val="0070C0"/>
        </w:rPr>
      </w:pPr>
    </w:p>
    <w:p w14:paraId="3C9E9E8E" w14:textId="77777777" w:rsidR="00AA2CF6" w:rsidRDefault="00AA2CF6" w:rsidP="00AA2CF6">
      <w:pPr>
        <w:pStyle w:val="ListParagraph"/>
        <w:numPr>
          <w:ilvl w:val="0"/>
          <w:numId w:val="23"/>
        </w:numPr>
        <w:spacing w:after="0" w:line="247" w:lineRule="auto"/>
        <w:ind w:right="38"/>
        <w:rPr>
          <w:rFonts w:eastAsia="Times New Roman"/>
        </w:rPr>
      </w:pPr>
      <w:r>
        <w:rPr>
          <w:rFonts w:eastAsia="Times New Roman"/>
        </w:rPr>
        <w:t>Go back to title page</w:t>
      </w:r>
    </w:p>
    <w:p w14:paraId="2C356F26" w14:textId="77777777" w:rsidR="00AA2CF6" w:rsidRDefault="00AA2CF6" w:rsidP="00AA2CF6">
      <w:pPr>
        <w:pStyle w:val="ListParagraph"/>
        <w:numPr>
          <w:ilvl w:val="0"/>
          <w:numId w:val="23"/>
        </w:numPr>
        <w:spacing w:after="0" w:line="247" w:lineRule="auto"/>
        <w:rPr>
          <w:rFonts w:eastAsia="Times New Roman"/>
        </w:rPr>
      </w:pPr>
      <w:r w:rsidRPr="004E1909">
        <w:rPr>
          <w:rFonts w:eastAsia="Times New Roman"/>
        </w:rPr>
        <w:t>Turn off (</w:t>
      </w:r>
      <w:r w:rsidRPr="00D36F15">
        <w:t>Hide</w:t>
      </w:r>
      <w:r>
        <w:t>)</w:t>
      </w:r>
      <w:r w:rsidRPr="00D36F15">
        <w:t xml:space="preserve"> Paragraph Markings</w:t>
      </w:r>
      <w:r>
        <w:t xml:space="preserve"> - ¶ </w:t>
      </w:r>
      <w:r w:rsidRPr="004E1909">
        <w:rPr>
          <w:rFonts w:eastAsia="Times New Roman"/>
        </w:rPr>
        <w:t>(</w:t>
      </w:r>
      <w:proofErr w:type="spellStart"/>
      <w:r w:rsidRPr="004E1909">
        <w:rPr>
          <w:rFonts w:eastAsia="Times New Roman"/>
        </w:rPr>
        <w:t>Ctrl+Shift</w:t>
      </w:r>
      <w:proofErr w:type="spellEnd"/>
      <w:r w:rsidRPr="004E1909">
        <w:rPr>
          <w:rFonts w:eastAsia="Times New Roman"/>
        </w:rPr>
        <w:t>+*)</w:t>
      </w:r>
    </w:p>
    <w:p w14:paraId="18F5DC2C" w14:textId="77777777" w:rsidR="00AA2CF6" w:rsidRPr="004E1909" w:rsidRDefault="00AA2CF6" w:rsidP="00AA2CF6">
      <w:pPr>
        <w:pStyle w:val="ListParagraph"/>
        <w:numPr>
          <w:ilvl w:val="0"/>
          <w:numId w:val="23"/>
        </w:numPr>
        <w:spacing w:after="0" w:line="247" w:lineRule="auto"/>
        <w:rPr>
          <w:rFonts w:eastAsia="Times New Roman"/>
        </w:rPr>
      </w:pPr>
      <w:r>
        <w:rPr>
          <w:rFonts w:eastAsia="Times New Roman"/>
        </w:rPr>
        <w:t>Go to ‘Title’ page</w:t>
      </w:r>
    </w:p>
    <w:p w14:paraId="2B0C55E2" w14:textId="77777777" w:rsidR="00AA2CF6" w:rsidRDefault="00AA2CF6" w:rsidP="00AA2CF6">
      <w:pPr>
        <w:pStyle w:val="ListParagraph"/>
        <w:numPr>
          <w:ilvl w:val="0"/>
          <w:numId w:val="23"/>
        </w:numPr>
        <w:spacing w:after="0" w:line="247" w:lineRule="auto"/>
        <w:ind w:right="38"/>
        <w:rPr>
          <w:rFonts w:eastAsia="Times New Roman"/>
        </w:rPr>
      </w:pPr>
      <w:r>
        <w:rPr>
          <w:rFonts w:eastAsia="Times New Roman"/>
        </w:rPr>
        <w:t xml:space="preserve">Click on </w:t>
      </w:r>
      <w:r w:rsidRPr="00866C17">
        <w:rPr>
          <w:rFonts w:eastAsia="Times New Roman"/>
        </w:rPr>
        <w:t>Insert – Page Number – Format Page</w:t>
      </w:r>
      <w:r>
        <w:rPr>
          <w:rFonts w:eastAsia="Times New Roman"/>
        </w:rPr>
        <w:t xml:space="preserve"> Number</w:t>
      </w:r>
      <w:r w:rsidRPr="00866C17">
        <w:rPr>
          <w:rFonts w:eastAsia="Times New Roman"/>
        </w:rPr>
        <w:t xml:space="preserve"> – Number Format – Start At </w:t>
      </w:r>
      <w:r>
        <w:rPr>
          <w:rFonts w:eastAsia="Times New Roman"/>
        </w:rPr>
        <w:t xml:space="preserve"> (Roman Numeral </w:t>
      </w:r>
      <w:proofErr w:type="spellStart"/>
      <w:r>
        <w:rPr>
          <w:rFonts w:eastAsia="Times New Roman"/>
        </w:rPr>
        <w:t>i</w:t>
      </w:r>
      <w:proofErr w:type="spellEnd"/>
      <w:r>
        <w:rPr>
          <w:rFonts w:eastAsia="Times New Roman"/>
        </w:rPr>
        <w:t>)</w:t>
      </w:r>
    </w:p>
    <w:p w14:paraId="13478709" w14:textId="77777777" w:rsidR="00AA2CF6" w:rsidRDefault="00AA2CF6" w:rsidP="00AA2CF6">
      <w:pPr>
        <w:pStyle w:val="ListParagraph"/>
        <w:numPr>
          <w:ilvl w:val="0"/>
          <w:numId w:val="23"/>
        </w:numPr>
        <w:spacing w:after="0" w:line="247" w:lineRule="auto"/>
        <w:ind w:right="38"/>
        <w:rPr>
          <w:rFonts w:eastAsia="Times New Roman"/>
        </w:rPr>
      </w:pPr>
      <w:r>
        <w:rPr>
          <w:rFonts w:eastAsia="Times New Roman"/>
        </w:rPr>
        <w:t>Page Number – Bottom of Page – Plain Number 2</w:t>
      </w:r>
    </w:p>
    <w:p w14:paraId="3A142622" w14:textId="77777777" w:rsidR="00AA2CF6" w:rsidRDefault="00AA2CF6" w:rsidP="00AA2CF6">
      <w:pPr>
        <w:pStyle w:val="ListParagraph"/>
        <w:numPr>
          <w:ilvl w:val="0"/>
          <w:numId w:val="23"/>
        </w:numPr>
        <w:spacing w:after="0" w:line="247" w:lineRule="auto"/>
        <w:ind w:right="38"/>
        <w:rPr>
          <w:rFonts w:eastAsia="Times New Roman"/>
        </w:rPr>
      </w:pPr>
      <w:r>
        <w:rPr>
          <w:rFonts w:eastAsia="Times New Roman"/>
        </w:rPr>
        <w:t>Remove page number from title page:  Design – Check ‘Different First Page’</w:t>
      </w:r>
    </w:p>
    <w:p w14:paraId="3207B33B" w14:textId="77777777" w:rsidR="00AA2CF6" w:rsidRDefault="00AA2CF6" w:rsidP="00AA2CF6">
      <w:pPr>
        <w:pStyle w:val="ListParagraph"/>
        <w:numPr>
          <w:ilvl w:val="0"/>
          <w:numId w:val="23"/>
        </w:numPr>
        <w:spacing w:after="0" w:line="247" w:lineRule="auto"/>
        <w:ind w:right="38"/>
        <w:rPr>
          <w:rFonts w:eastAsia="Times New Roman"/>
        </w:rPr>
      </w:pPr>
      <w:r>
        <w:rPr>
          <w:rFonts w:eastAsia="Times New Roman"/>
        </w:rPr>
        <w:t xml:space="preserve">Go to ‘Introduction’ page </w:t>
      </w:r>
    </w:p>
    <w:p w14:paraId="6C739FD8" w14:textId="77777777" w:rsidR="00AA2CF6" w:rsidRDefault="00AA2CF6" w:rsidP="00AA2CF6">
      <w:pPr>
        <w:pStyle w:val="ListParagraph"/>
        <w:numPr>
          <w:ilvl w:val="0"/>
          <w:numId w:val="23"/>
        </w:numPr>
        <w:spacing w:after="0" w:line="247" w:lineRule="auto"/>
        <w:ind w:right="38"/>
        <w:rPr>
          <w:rFonts w:eastAsia="Times New Roman"/>
        </w:rPr>
      </w:pPr>
      <w:r>
        <w:rPr>
          <w:rFonts w:eastAsia="Times New Roman"/>
        </w:rPr>
        <w:t xml:space="preserve">Click on page 3 - </w:t>
      </w:r>
      <w:r w:rsidRPr="00866C17">
        <w:rPr>
          <w:rFonts w:eastAsia="Times New Roman"/>
        </w:rPr>
        <w:t>Page Number – Format Page</w:t>
      </w:r>
      <w:r>
        <w:rPr>
          <w:rFonts w:eastAsia="Times New Roman"/>
        </w:rPr>
        <w:t xml:space="preserve"> Number</w:t>
      </w:r>
      <w:r w:rsidRPr="00866C17">
        <w:rPr>
          <w:rFonts w:eastAsia="Times New Roman"/>
        </w:rPr>
        <w:t xml:space="preserve"> – Number Format – Start At </w:t>
      </w:r>
      <w:r>
        <w:rPr>
          <w:rFonts w:eastAsia="Times New Roman"/>
        </w:rPr>
        <w:t>‘1’</w:t>
      </w:r>
    </w:p>
    <w:p w14:paraId="2AC81143" w14:textId="77777777" w:rsidR="00AA2CF6" w:rsidRDefault="00AA2CF6" w:rsidP="00AA2CF6">
      <w:pPr>
        <w:pStyle w:val="ListParagraph"/>
        <w:numPr>
          <w:ilvl w:val="0"/>
          <w:numId w:val="23"/>
        </w:numPr>
        <w:tabs>
          <w:tab w:val="clear" w:pos="720"/>
          <w:tab w:val="num" w:pos="360"/>
        </w:tabs>
        <w:spacing w:after="0" w:line="247" w:lineRule="auto"/>
        <w:ind w:right="38"/>
        <w:rPr>
          <w:rFonts w:eastAsia="Times New Roman"/>
        </w:rPr>
      </w:pPr>
      <w:r w:rsidRPr="00866C17">
        <w:rPr>
          <w:rFonts w:eastAsia="Times New Roman"/>
        </w:rPr>
        <w:t>Ti</w:t>
      </w:r>
      <w:r>
        <w:rPr>
          <w:rFonts w:eastAsia="Times New Roman"/>
        </w:rPr>
        <w:t xml:space="preserve">tle (blank), Outline (ii), Body </w:t>
      </w:r>
      <w:r w:rsidRPr="00866C17">
        <w:rPr>
          <w:rFonts w:eastAsia="Times New Roman"/>
        </w:rPr>
        <w:t>(1)</w:t>
      </w:r>
      <w:r>
        <w:rPr>
          <w:rFonts w:eastAsia="Times New Roman"/>
        </w:rPr>
        <w:t xml:space="preserve"> – Scroll back up to confirm page numbering</w:t>
      </w:r>
    </w:p>
    <w:p w14:paraId="584B117A" w14:textId="77777777" w:rsidR="00AA2CF6" w:rsidRDefault="00AA2CF6" w:rsidP="00AA2CF6">
      <w:pPr>
        <w:pStyle w:val="ListParagraph"/>
        <w:numPr>
          <w:ilvl w:val="0"/>
          <w:numId w:val="23"/>
        </w:numPr>
        <w:spacing w:after="0" w:line="247" w:lineRule="auto"/>
        <w:ind w:right="38"/>
        <w:rPr>
          <w:rFonts w:eastAsia="Times New Roman"/>
        </w:rPr>
      </w:pPr>
      <w:r>
        <w:rPr>
          <w:rFonts w:eastAsia="Times New Roman"/>
        </w:rPr>
        <w:t>Double click in middle of page to close Header/Footer</w:t>
      </w:r>
    </w:p>
    <w:p w14:paraId="52EA62DD" w14:textId="77777777" w:rsidR="00AA2CF6" w:rsidRPr="00042EF7" w:rsidRDefault="00AA2CF6" w:rsidP="00AA2CF6">
      <w:pPr>
        <w:spacing w:after="0" w:line="247" w:lineRule="auto"/>
        <w:ind w:right="38"/>
        <w:rPr>
          <w:rFonts w:eastAsia="Times New Roman"/>
        </w:rPr>
      </w:pPr>
    </w:p>
    <w:p w14:paraId="04DFA78F" w14:textId="77777777" w:rsidR="005234E6" w:rsidRDefault="00AA2CF6" w:rsidP="00AA2CF6">
      <w:pPr>
        <w:spacing w:after="0" w:line="247" w:lineRule="auto"/>
        <w:ind w:right="38"/>
        <w:rPr>
          <w:rFonts w:eastAsia="Times New Roman"/>
        </w:rPr>
      </w:pPr>
      <w:r>
        <w:rPr>
          <w:rFonts w:eastAsia="Times New Roman"/>
        </w:rPr>
        <w:t xml:space="preserve">File -&gt; Save As -&gt; </w:t>
      </w:r>
      <w:proofErr w:type="spellStart"/>
      <w:r>
        <w:rPr>
          <w:rFonts w:eastAsia="Times New Roman"/>
        </w:rPr>
        <w:t>Turabian</w:t>
      </w:r>
      <w:proofErr w:type="spellEnd"/>
      <w:r>
        <w:rPr>
          <w:rFonts w:eastAsia="Times New Roman"/>
        </w:rPr>
        <w:t xml:space="preserve"> Page Numbering</w:t>
      </w:r>
    </w:p>
    <w:p w14:paraId="132BC250" w14:textId="77777777" w:rsidR="00AA2CF6" w:rsidRPr="00AA2CF6" w:rsidRDefault="00AA2CF6" w:rsidP="00AA2CF6">
      <w:pPr>
        <w:spacing w:after="0" w:line="247" w:lineRule="auto"/>
        <w:ind w:right="38"/>
        <w:rPr>
          <w:rFonts w:eastAsia="Times New Roman"/>
        </w:rPr>
      </w:pPr>
    </w:p>
    <w:p w14:paraId="10CA34BB" w14:textId="77777777" w:rsidR="00AA2CF6" w:rsidRDefault="00AA2CF6" w:rsidP="00AA2CF6">
      <w:pPr>
        <w:spacing w:after="215" w:line="247" w:lineRule="auto"/>
        <w:ind w:left="19"/>
      </w:pPr>
      <w:r w:rsidRPr="007711AF">
        <w:rPr>
          <w:rFonts w:eastAsia="Times New Roman"/>
          <w:b/>
          <w:color w:val="0070C0"/>
        </w:rPr>
        <w:t>Table of Contents/Outline</w:t>
      </w:r>
      <w:r>
        <w:rPr>
          <w:rFonts w:eastAsia="Times New Roman"/>
          <w:b/>
          <w:color w:val="0070C0"/>
        </w:rPr>
        <w:t xml:space="preserve"> (Refer to syllabus or confirm with professor)</w:t>
      </w:r>
    </w:p>
    <w:p w14:paraId="3855B038" w14:textId="77777777" w:rsidR="00AA2CF6" w:rsidRDefault="00AA2CF6" w:rsidP="00AA2CF6">
      <w:pPr>
        <w:pStyle w:val="ListParagraph"/>
        <w:numPr>
          <w:ilvl w:val="0"/>
          <w:numId w:val="25"/>
        </w:numPr>
        <w:spacing w:after="244" w:line="247" w:lineRule="auto"/>
        <w:ind w:right="2290"/>
        <w:rPr>
          <w:rFonts w:eastAsia="Times New Roman"/>
        </w:rPr>
      </w:pPr>
      <w:r>
        <w:rPr>
          <w:rFonts w:eastAsia="Times New Roman"/>
        </w:rPr>
        <w:t xml:space="preserve">Turn on </w:t>
      </w:r>
      <w:r w:rsidRPr="00C72B95">
        <w:rPr>
          <w:rFonts w:eastAsia="Times New Roman"/>
          <w:b/>
        </w:rPr>
        <w:t>Bold</w:t>
      </w:r>
      <w:r>
        <w:rPr>
          <w:rFonts w:eastAsia="Times New Roman"/>
        </w:rPr>
        <w:t xml:space="preserve"> on ribbon</w:t>
      </w:r>
    </w:p>
    <w:p w14:paraId="4A56165B" w14:textId="77777777" w:rsidR="00AA2CF6" w:rsidRDefault="00AA2CF6" w:rsidP="00AA2CF6">
      <w:pPr>
        <w:pStyle w:val="ListParagraph"/>
        <w:numPr>
          <w:ilvl w:val="0"/>
          <w:numId w:val="25"/>
        </w:numPr>
        <w:spacing w:after="0" w:line="247" w:lineRule="auto"/>
        <w:ind w:right="38"/>
        <w:rPr>
          <w:rFonts w:eastAsia="Times New Roman"/>
        </w:rPr>
      </w:pPr>
      <w:r>
        <w:rPr>
          <w:rFonts w:eastAsia="Times New Roman"/>
        </w:rPr>
        <w:t>Turn off Centering on ribbon</w:t>
      </w:r>
    </w:p>
    <w:p w14:paraId="63A47BDF" w14:textId="408E5997" w:rsidR="00AA2CF6" w:rsidRDefault="00AA2CF6" w:rsidP="00AA2CF6">
      <w:pPr>
        <w:pStyle w:val="ListParagraph"/>
        <w:numPr>
          <w:ilvl w:val="0"/>
          <w:numId w:val="25"/>
        </w:numPr>
        <w:spacing w:after="244" w:line="247" w:lineRule="auto"/>
        <w:ind w:right="2290"/>
        <w:rPr>
          <w:rFonts w:eastAsia="Times New Roman"/>
        </w:rPr>
      </w:pPr>
      <w:r>
        <w:rPr>
          <w:rFonts w:eastAsia="Times New Roman"/>
        </w:rPr>
        <w:t>Type ‘</w:t>
      </w:r>
      <w:r w:rsidR="00F0532B">
        <w:rPr>
          <w:rFonts w:eastAsia="Times New Roman"/>
          <w:color w:val="FF0000"/>
        </w:rPr>
        <w:t>Outline</w:t>
      </w:r>
      <w:r>
        <w:rPr>
          <w:rFonts w:eastAsia="Times New Roman"/>
        </w:rPr>
        <w:t>’</w:t>
      </w:r>
    </w:p>
    <w:p w14:paraId="24D01E12" w14:textId="77777777" w:rsidR="00F0532B" w:rsidRDefault="00F0532B" w:rsidP="00F0532B">
      <w:pPr>
        <w:spacing w:after="0" w:line="247" w:lineRule="auto"/>
        <w:ind w:right="38"/>
        <w:rPr>
          <w:rFonts w:eastAsia="Times New Roman"/>
        </w:rPr>
      </w:pPr>
      <w:r w:rsidRPr="00F0532B">
        <w:rPr>
          <w:rFonts w:eastAsia="Times New Roman"/>
          <w:b/>
        </w:rPr>
        <w:t>Note:</w:t>
      </w:r>
      <w:r>
        <w:rPr>
          <w:rFonts w:eastAsia="Times New Roman"/>
        </w:rPr>
        <w:t xml:space="preserve"> Table of Contents will be demonstrated in another tutorial. </w:t>
      </w:r>
    </w:p>
    <w:p w14:paraId="3830F98C" w14:textId="22E77715" w:rsidR="00AA2CF6" w:rsidRPr="00F0532B" w:rsidRDefault="00AA2CF6" w:rsidP="00F0532B">
      <w:pPr>
        <w:spacing w:after="0" w:line="247" w:lineRule="auto"/>
        <w:ind w:right="38"/>
        <w:rPr>
          <w:rFonts w:eastAsia="Times New Roman"/>
        </w:rPr>
      </w:pPr>
      <w:r w:rsidRPr="00F0532B">
        <w:rPr>
          <w:rFonts w:eastAsia="Times New Roman"/>
        </w:rPr>
        <w:t xml:space="preserve">Reference – Table of Contents – Custom Table of Contents (Confirm with syllabus or professor) – Click OK </w:t>
      </w:r>
    </w:p>
    <w:p w14:paraId="024B7EBF" w14:textId="77777777" w:rsidR="00F0532B" w:rsidRDefault="00F0532B" w:rsidP="00AA2CF6">
      <w:pPr>
        <w:spacing w:after="0" w:line="247" w:lineRule="auto"/>
        <w:ind w:left="19"/>
        <w:rPr>
          <w:rFonts w:eastAsia="Times New Roman"/>
          <w:b/>
        </w:rPr>
      </w:pPr>
    </w:p>
    <w:p w14:paraId="06D964BB" w14:textId="4541A45E" w:rsidR="00AA2CF6" w:rsidRDefault="00AA2CF6" w:rsidP="00AA2CF6">
      <w:pPr>
        <w:spacing w:after="0" w:line="247" w:lineRule="auto"/>
        <w:ind w:left="19"/>
        <w:rPr>
          <w:rFonts w:eastAsia="Times New Roman"/>
        </w:rPr>
      </w:pPr>
      <w:r>
        <w:rPr>
          <w:rFonts w:eastAsia="Times New Roman"/>
          <w:b/>
        </w:rPr>
        <w:t xml:space="preserve">Section Breaks: </w:t>
      </w:r>
      <w:r>
        <w:rPr>
          <w:rFonts w:eastAsia="Times New Roman"/>
        </w:rPr>
        <w:t>Layout – Breaks – Section Break – Next Page (only once)</w:t>
      </w:r>
    </w:p>
    <w:p w14:paraId="5CFA1E44" w14:textId="77777777" w:rsidR="00AA2CF6" w:rsidRPr="00D82653" w:rsidRDefault="00AA2CF6" w:rsidP="00AA2CF6">
      <w:pPr>
        <w:spacing w:after="0" w:line="247" w:lineRule="auto"/>
        <w:ind w:left="19"/>
        <w:rPr>
          <w:rFonts w:eastAsia="Times New Roman"/>
          <w:b/>
          <w:i/>
          <w:color w:val="auto"/>
        </w:rPr>
      </w:pPr>
      <w:r>
        <w:rPr>
          <w:rFonts w:eastAsia="Times New Roman"/>
          <w:b/>
          <w:i/>
          <w:color w:val="auto"/>
        </w:rPr>
        <w:t>*</w:t>
      </w:r>
      <w:r w:rsidRPr="00D82653">
        <w:rPr>
          <w:rFonts w:eastAsia="Times New Roman"/>
          <w:b/>
          <w:i/>
          <w:color w:val="auto"/>
        </w:rPr>
        <w:t xml:space="preserve">Section breaks </w:t>
      </w:r>
      <w:r w:rsidRPr="00D82653">
        <w:rPr>
          <w:rFonts w:eastAsia="Times New Roman"/>
          <w:b/>
          <w:i/>
          <w:color w:val="auto"/>
          <w:u w:val="single"/>
        </w:rPr>
        <w:t>are needed</w:t>
      </w:r>
      <w:r w:rsidRPr="00D82653">
        <w:rPr>
          <w:rFonts w:eastAsia="Times New Roman"/>
          <w:b/>
          <w:i/>
          <w:color w:val="auto"/>
        </w:rPr>
        <w:t xml:space="preserve"> for </w:t>
      </w:r>
      <w:r>
        <w:rPr>
          <w:rFonts w:eastAsia="Times New Roman"/>
          <w:b/>
          <w:i/>
          <w:color w:val="auto"/>
        </w:rPr>
        <w:t>different page formatting</w:t>
      </w:r>
      <w:r w:rsidRPr="00D82653">
        <w:rPr>
          <w:rFonts w:eastAsia="Times New Roman"/>
          <w:b/>
          <w:i/>
          <w:color w:val="auto"/>
        </w:rPr>
        <w:t>.</w:t>
      </w:r>
    </w:p>
    <w:p w14:paraId="026809B9" w14:textId="77777777" w:rsidR="00AA2CF6" w:rsidRDefault="00AA2CF6" w:rsidP="002A5C9C">
      <w:pPr>
        <w:spacing w:after="215" w:line="247" w:lineRule="auto"/>
        <w:ind w:left="19"/>
        <w:rPr>
          <w:rFonts w:eastAsia="Times New Roman"/>
          <w:b/>
          <w:color w:val="0070C0"/>
        </w:rPr>
      </w:pPr>
    </w:p>
    <w:p w14:paraId="129D11AD" w14:textId="77777777" w:rsidR="00F0532B" w:rsidRDefault="00AA2CF6" w:rsidP="002A5C9C">
      <w:pPr>
        <w:pStyle w:val="ListParagraph"/>
        <w:numPr>
          <w:ilvl w:val="0"/>
          <w:numId w:val="25"/>
        </w:numPr>
        <w:spacing w:after="244" w:line="247" w:lineRule="auto"/>
        <w:ind w:right="2290"/>
        <w:rPr>
          <w:rFonts w:eastAsia="Times New Roman"/>
        </w:rPr>
      </w:pPr>
      <w:r w:rsidRPr="00AA2CF6">
        <w:rPr>
          <w:rFonts w:eastAsia="Times New Roman"/>
          <w:color w:val="7030A0"/>
        </w:rPr>
        <w:t>Confirm with syllabus or professor</w:t>
      </w:r>
      <w:r>
        <w:rPr>
          <w:rFonts w:eastAsia="Times New Roman"/>
        </w:rPr>
        <w:t>.</w:t>
      </w:r>
    </w:p>
    <w:p w14:paraId="30DBE173" w14:textId="503B6BA2" w:rsidR="002A5C9C" w:rsidRPr="00F0532B" w:rsidRDefault="002A5C9C" w:rsidP="00F0532B">
      <w:pPr>
        <w:spacing w:after="244" w:line="247" w:lineRule="auto"/>
        <w:ind w:left="360" w:right="2290"/>
        <w:rPr>
          <w:rFonts w:eastAsia="Times New Roman"/>
        </w:rPr>
      </w:pPr>
      <w:bookmarkStart w:id="2" w:name="_GoBack"/>
      <w:bookmarkEnd w:id="2"/>
      <w:r w:rsidRPr="00F0532B">
        <w:rPr>
          <w:rFonts w:eastAsia="Times New Roman"/>
          <w:b/>
          <w:color w:val="0070C0"/>
        </w:rPr>
        <w:t>Introduction Text</w:t>
      </w:r>
      <w:r w:rsidR="00D6181F" w:rsidRPr="00F0532B">
        <w:rPr>
          <w:rFonts w:eastAsia="Times New Roman"/>
          <w:b/>
          <w:color w:val="0070C0"/>
        </w:rPr>
        <w:t xml:space="preserve"> – Insert Footnote</w:t>
      </w:r>
    </w:p>
    <w:p w14:paraId="7E64C174" w14:textId="77777777" w:rsidR="002A5C9C" w:rsidRDefault="002A5C9C" w:rsidP="002A5C9C">
      <w:pPr>
        <w:pStyle w:val="ListParagraph"/>
        <w:numPr>
          <w:ilvl w:val="0"/>
          <w:numId w:val="23"/>
        </w:numPr>
        <w:spacing w:after="0" w:line="247" w:lineRule="auto"/>
        <w:ind w:right="38"/>
        <w:rPr>
          <w:rFonts w:eastAsia="Times New Roman"/>
        </w:rPr>
      </w:pPr>
      <w:r>
        <w:rPr>
          <w:rFonts w:eastAsia="Times New Roman"/>
        </w:rPr>
        <w:t>Go to ‘Introduction’ page and click enter</w:t>
      </w:r>
    </w:p>
    <w:p w14:paraId="7A5E86AF" w14:textId="5B19C47E" w:rsidR="0084609F" w:rsidRDefault="00684344" w:rsidP="002A5C9C">
      <w:pPr>
        <w:pStyle w:val="ListParagraph"/>
        <w:numPr>
          <w:ilvl w:val="0"/>
          <w:numId w:val="23"/>
        </w:numPr>
        <w:spacing w:after="0" w:line="247" w:lineRule="auto"/>
        <w:ind w:right="38"/>
        <w:rPr>
          <w:rFonts w:eastAsia="Times New Roman"/>
        </w:rPr>
      </w:pPr>
      <w:r>
        <w:rPr>
          <w:rFonts w:eastAsia="Times New Roman"/>
        </w:rPr>
        <w:t>Type (or c</w:t>
      </w:r>
      <w:r w:rsidR="0084609F">
        <w:rPr>
          <w:rFonts w:eastAsia="Times New Roman"/>
        </w:rPr>
        <w:t>opy and paste</w:t>
      </w:r>
      <w:r>
        <w:rPr>
          <w:rFonts w:eastAsia="Times New Roman"/>
        </w:rPr>
        <w:t>)</w:t>
      </w:r>
      <w:r w:rsidR="0084609F">
        <w:rPr>
          <w:rFonts w:eastAsia="Times New Roman"/>
        </w:rPr>
        <w:t xml:space="preserve"> the text</w:t>
      </w:r>
      <w:r w:rsidR="00F65C73">
        <w:rPr>
          <w:rFonts w:eastAsia="Times New Roman"/>
        </w:rPr>
        <w:t xml:space="preserve"> and footnotes</w:t>
      </w:r>
      <w:r w:rsidR="00933815">
        <w:rPr>
          <w:rFonts w:eastAsia="Times New Roman"/>
        </w:rPr>
        <w:t>.</w:t>
      </w:r>
    </w:p>
    <w:p w14:paraId="1761D80B" w14:textId="5C8E3746" w:rsidR="0084609F" w:rsidRDefault="0084609F" w:rsidP="002A5C9C">
      <w:pPr>
        <w:pStyle w:val="ListParagraph"/>
        <w:numPr>
          <w:ilvl w:val="0"/>
          <w:numId w:val="23"/>
        </w:numPr>
        <w:spacing w:after="0" w:line="247" w:lineRule="auto"/>
        <w:ind w:right="38"/>
        <w:rPr>
          <w:rFonts w:eastAsia="Times New Roman"/>
        </w:rPr>
      </w:pPr>
      <w:r>
        <w:rPr>
          <w:rFonts w:eastAsia="Times New Roman"/>
        </w:rPr>
        <w:t xml:space="preserve">References - Insert </w:t>
      </w:r>
      <w:r w:rsidR="00684344">
        <w:rPr>
          <w:rFonts w:eastAsia="Times New Roman"/>
        </w:rPr>
        <w:t>(</w:t>
      </w:r>
      <w:r w:rsidR="00A32D0A" w:rsidRPr="00A32D0A">
        <w:rPr>
          <w:rFonts w:eastAsia="Times New Roman"/>
          <w:b/>
        </w:rPr>
        <w:t>Superscript</w:t>
      </w:r>
      <w:r w:rsidR="00684344">
        <w:rPr>
          <w:rFonts w:eastAsia="Times New Roman"/>
          <w:b/>
        </w:rPr>
        <w:t>)</w:t>
      </w:r>
      <w:r w:rsidR="00A32D0A">
        <w:rPr>
          <w:rFonts w:eastAsia="Times New Roman"/>
        </w:rPr>
        <w:t xml:space="preserve"> </w:t>
      </w:r>
      <w:r>
        <w:rPr>
          <w:rFonts w:eastAsia="Times New Roman"/>
        </w:rPr>
        <w:t>Footnote</w:t>
      </w:r>
      <w:r w:rsidR="00A32D0A">
        <w:rPr>
          <w:rFonts w:eastAsia="Times New Roman"/>
        </w:rPr>
        <w:t xml:space="preserve">, </w:t>
      </w:r>
      <w:r w:rsidR="00A32D0A" w:rsidRPr="00A32D0A">
        <w:rPr>
          <w:rFonts w:eastAsia="Times New Roman"/>
          <w:b/>
        </w:rPr>
        <w:t>space after number</w:t>
      </w:r>
    </w:p>
    <w:p w14:paraId="1FA9EA33" w14:textId="083B3F42" w:rsidR="0084609F" w:rsidRDefault="0084609F" w:rsidP="002A5C9C">
      <w:pPr>
        <w:pStyle w:val="ListParagraph"/>
        <w:numPr>
          <w:ilvl w:val="0"/>
          <w:numId w:val="23"/>
        </w:numPr>
        <w:spacing w:after="0" w:line="247" w:lineRule="auto"/>
        <w:ind w:right="38"/>
        <w:rPr>
          <w:rFonts w:eastAsia="Times New Roman"/>
        </w:rPr>
      </w:pPr>
      <w:r>
        <w:rPr>
          <w:rFonts w:eastAsia="Times New Roman"/>
        </w:rPr>
        <w:t>Format footnote – Indent first line, font size</w:t>
      </w:r>
      <w:r w:rsidR="00684344">
        <w:rPr>
          <w:rFonts w:eastAsia="Times New Roman"/>
        </w:rPr>
        <w:t xml:space="preserve"> 10 pt.</w:t>
      </w:r>
      <w:r>
        <w:rPr>
          <w:rFonts w:eastAsia="Times New Roman"/>
        </w:rPr>
        <w:t xml:space="preserve"> and double space between footnotes.</w:t>
      </w:r>
    </w:p>
    <w:p w14:paraId="63F68CCF" w14:textId="77777777" w:rsidR="00D6181F" w:rsidRPr="00D6181F" w:rsidRDefault="00D6181F" w:rsidP="00D6181F">
      <w:pPr>
        <w:spacing w:after="0" w:line="247" w:lineRule="auto"/>
        <w:ind w:left="360" w:right="38"/>
        <w:rPr>
          <w:rFonts w:eastAsia="Times New Roman"/>
        </w:rPr>
      </w:pPr>
    </w:p>
    <w:p w14:paraId="5ECDC32A" w14:textId="77777777" w:rsidR="00D6181F" w:rsidRPr="00D6181F" w:rsidRDefault="00D6181F" w:rsidP="00D6181F">
      <w:pPr>
        <w:rPr>
          <w:szCs w:val="24"/>
        </w:rPr>
      </w:pPr>
      <w:r w:rsidRPr="00D6181F">
        <w:rPr>
          <w:rFonts w:eastAsia="Calibri"/>
          <w:szCs w:val="24"/>
        </w:rPr>
        <w:t>Lane, however, correctly points out that the statement is intentionally left without an object in the Greek text. This denotes that he cursed himself if he is lying and those present if they insist on asserting that he is a disciple.</w:t>
      </w:r>
      <w:r>
        <w:rPr>
          <w:rFonts w:eastAsia="Calibri"/>
          <w:vertAlign w:val="superscript"/>
        </w:rPr>
        <w:footnoteReference w:id="1"/>
      </w:r>
      <w:r w:rsidRPr="00D6181F">
        <w:rPr>
          <w:rFonts w:eastAsia="Calibri"/>
          <w:szCs w:val="24"/>
          <w:vertAlign w:val="superscript"/>
        </w:rPr>
        <w:t xml:space="preserve"> </w:t>
      </w:r>
    </w:p>
    <w:p w14:paraId="4AD5BE34" w14:textId="77777777" w:rsidR="00655CEF" w:rsidRDefault="00655CEF" w:rsidP="00801250">
      <w:pPr>
        <w:spacing w:after="0" w:line="240" w:lineRule="auto"/>
        <w:ind w:right="2290"/>
        <w:rPr>
          <w:rFonts w:eastAsia="Times New Roman"/>
          <w:b/>
          <w:color w:val="auto"/>
        </w:rPr>
      </w:pPr>
      <w:r>
        <w:rPr>
          <w:rFonts w:eastAsia="Times New Roman"/>
          <w:b/>
          <w:color w:val="auto"/>
        </w:rPr>
        <w:t>Shortened Notes (16.4.1)</w:t>
      </w:r>
    </w:p>
    <w:p w14:paraId="651FE732" w14:textId="77777777" w:rsidR="00655CEF" w:rsidRDefault="00655CEF" w:rsidP="00801250">
      <w:pPr>
        <w:spacing w:after="0" w:line="240" w:lineRule="auto"/>
        <w:ind w:right="2290"/>
        <w:rPr>
          <w:rFonts w:eastAsia="Times New Roman"/>
          <w:b/>
          <w:color w:val="auto"/>
        </w:rPr>
      </w:pPr>
    </w:p>
    <w:p w14:paraId="17118C31" w14:textId="5DBC6A36" w:rsidR="00655CEF" w:rsidRDefault="00655CEF" w:rsidP="00801250">
      <w:pPr>
        <w:spacing w:after="0" w:line="240" w:lineRule="auto"/>
        <w:ind w:right="2290"/>
        <w:rPr>
          <w:rFonts w:eastAsia="Times New Roman"/>
          <w:b/>
          <w:color w:val="auto"/>
        </w:rPr>
      </w:pPr>
      <w:r>
        <w:rPr>
          <w:rFonts w:eastAsia="Times New Roman"/>
          <w:b/>
          <w:color w:val="auto"/>
        </w:rPr>
        <w:t>Ibid. (16.4.2)</w:t>
      </w:r>
    </w:p>
    <w:p w14:paraId="29509DE6" w14:textId="4C2F16E6" w:rsidR="00655CEF" w:rsidRDefault="00655CEF" w:rsidP="00801250">
      <w:pPr>
        <w:spacing w:after="0" w:line="240" w:lineRule="auto"/>
        <w:ind w:right="2290"/>
        <w:rPr>
          <w:rFonts w:eastAsia="Times New Roman"/>
          <w:b/>
          <w:color w:val="auto"/>
        </w:rPr>
      </w:pPr>
    </w:p>
    <w:p w14:paraId="1640577E" w14:textId="281AC476" w:rsidR="00A32D0A" w:rsidRDefault="00A32D0A" w:rsidP="006719B2">
      <w:pPr>
        <w:spacing w:after="0" w:line="240" w:lineRule="auto"/>
        <w:ind w:right="2290"/>
        <w:rPr>
          <w:rFonts w:eastAsia="Times New Roman"/>
          <w:b/>
          <w:color w:val="auto"/>
        </w:rPr>
      </w:pPr>
      <w:r w:rsidRPr="00A32D0A">
        <w:rPr>
          <w:rFonts w:eastAsia="Times New Roman"/>
          <w:b/>
          <w:color w:val="auto"/>
        </w:rPr>
        <w:t>Access Date</w:t>
      </w:r>
      <w:r w:rsidR="006719B2">
        <w:rPr>
          <w:rFonts w:eastAsia="Times New Roman"/>
          <w:b/>
          <w:color w:val="auto"/>
        </w:rPr>
        <w:t xml:space="preserve"> (15.4.1.5)</w:t>
      </w:r>
    </w:p>
    <w:p w14:paraId="25EF9E23" w14:textId="77777777" w:rsidR="008B2E69" w:rsidRDefault="008B2E69" w:rsidP="006719B2">
      <w:pPr>
        <w:spacing w:after="0" w:line="240" w:lineRule="auto"/>
        <w:ind w:right="2290"/>
        <w:rPr>
          <w:rFonts w:eastAsia="Times New Roman"/>
          <w:b/>
          <w:color w:val="auto"/>
        </w:rPr>
      </w:pPr>
    </w:p>
    <w:p w14:paraId="215CF9A9" w14:textId="5A39A6B5" w:rsidR="00B72B38" w:rsidRDefault="00B72B38" w:rsidP="006719B2">
      <w:pPr>
        <w:spacing w:after="0" w:line="240" w:lineRule="auto"/>
        <w:ind w:firstLine="720"/>
      </w:pPr>
      <w:r>
        <w:rPr>
          <w:rFonts w:eastAsia="Calibri"/>
        </w:rPr>
        <w:t xml:space="preserve">For </w:t>
      </w:r>
      <w:proofErr w:type="spellStart"/>
      <w:r>
        <w:rPr>
          <w:rFonts w:eastAsia="Calibri"/>
        </w:rPr>
        <w:t>Turabian</w:t>
      </w:r>
      <w:proofErr w:type="spellEnd"/>
      <w:r>
        <w:rPr>
          <w:rFonts w:eastAsia="Calibri"/>
        </w:rPr>
        <w:t xml:space="preserve"> 9</w:t>
      </w:r>
      <w:r w:rsidRPr="00780812">
        <w:rPr>
          <w:rFonts w:eastAsia="Calibri"/>
          <w:vertAlign w:val="superscript"/>
        </w:rPr>
        <w:t>th</w:t>
      </w:r>
      <w:r>
        <w:rPr>
          <w:rFonts w:eastAsia="Calibri"/>
        </w:rPr>
        <w:t xml:space="preserve"> edition, </w:t>
      </w:r>
      <w:r>
        <w:t>t</w:t>
      </w:r>
      <w:r w:rsidRPr="00903E8D">
        <w:t>he ‘</w:t>
      </w:r>
      <w:r w:rsidRPr="00903E8D">
        <w:rPr>
          <w:b/>
        </w:rPr>
        <w:t>accessed date</w:t>
      </w:r>
      <w:r w:rsidRPr="00903E8D">
        <w:t>’ should</w:t>
      </w:r>
      <w:r>
        <w:t xml:space="preserve"> now</w:t>
      </w:r>
      <w:r w:rsidRPr="00903E8D">
        <w:t xml:space="preserve"> be included ONLY when a publication date or date the source was last modified or updated is not listed in the website information</w:t>
      </w:r>
      <w:r>
        <w:t>.</w:t>
      </w:r>
      <w:r w:rsidR="00801250">
        <w:rPr>
          <w:rStyle w:val="FootnoteReference"/>
        </w:rPr>
        <w:footnoteReference w:id="2"/>
      </w:r>
      <w:r>
        <w:t xml:space="preserve"> </w:t>
      </w:r>
      <w:r w:rsidRPr="00903E8D">
        <w:t>Include the access date (the date you accessed or retrieved the content) and the URL (web address) in the footnote (</w:t>
      </w:r>
      <w:proofErr w:type="spellStart"/>
      <w:r w:rsidRPr="00903E8D">
        <w:t>Turabian</w:t>
      </w:r>
      <w:proofErr w:type="spellEnd"/>
      <w:r w:rsidRPr="00903E8D">
        <w:t xml:space="preserve"> 9</w:t>
      </w:r>
      <w:r w:rsidRPr="00903E8D">
        <w:rPr>
          <w:vertAlign w:val="superscript"/>
        </w:rPr>
        <w:t>th</w:t>
      </w:r>
      <w:r w:rsidR="00655CEF">
        <w:t xml:space="preserve"> Edition manual 15.4.1.5</w:t>
      </w:r>
      <w:r w:rsidRPr="00903E8D">
        <w:t>).</w:t>
      </w:r>
      <w:r>
        <w:t xml:space="preserve"> Always i</w:t>
      </w:r>
      <w:r w:rsidRPr="00903E8D">
        <w:t xml:space="preserve">nclude the URL in the footnote when citing from </w:t>
      </w:r>
      <w:r w:rsidRPr="00903E8D">
        <w:rPr>
          <w:b/>
        </w:rPr>
        <w:t>websites</w:t>
      </w:r>
      <w:r w:rsidRPr="00903E8D">
        <w:t>.</w:t>
      </w:r>
      <w:r>
        <w:rPr>
          <w:rStyle w:val="FootnoteReference"/>
        </w:rPr>
        <w:footnoteReference w:id="3"/>
      </w:r>
    </w:p>
    <w:p w14:paraId="70BD4604" w14:textId="77777777" w:rsidR="00655CEF" w:rsidRPr="00780812" w:rsidRDefault="00655CEF" w:rsidP="00801250">
      <w:pPr>
        <w:spacing w:after="0" w:line="240" w:lineRule="auto"/>
        <w:ind w:firstLine="720"/>
      </w:pPr>
    </w:p>
    <w:p w14:paraId="23810C36" w14:textId="77777777" w:rsidR="004E1909" w:rsidRDefault="004E1909" w:rsidP="004E1909">
      <w:pPr>
        <w:spacing w:after="0" w:line="264" w:lineRule="auto"/>
        <w:rPr>
          <w:rFonts w:eastAsia="Times New Roman"/>
          <w:b/>
          <w:color w:val="0070C0"/>
        </w:rPr>
      </w:pPr>
      <w:r w:rsidRPr="007711AF">
        <w:rPr>
          <w:rFonts w:eastAsia="Times New Roman"/>
          <w:b/>
          <w:color w:val="0070C0"/>
        </w:rPr>
        <w:t>Bibliography</w:t>
      </w:r>
    </w:p>
    <w:p w14:paraId="28BE328F" w14:textId="77777777" w:rsidR="00933815" w:rsidRDefault="00933815" w:rsidP="004E1909">
      <w:pPr>
        <w:spacing w:after="0" w:line="264" w:lineRule="auto"/>
        <w:rPr>
          <w:b/>
          <w:color w:val="0070C0"/>
        </w:rPr>
      </w:pPr>
    </w:p>
    <w:p w14:paraId="23A6619B" w14:textId="77777777" w:rsidR="00933815" w:rsidRDefault="00933815" w:rsidP="00933815">
      <w:pPr>
        <w:pStyle w:val="ListParagraph"/>
        <w:numPr>
          <w:ilvl w:val="0"/>
          <w:numId w:val="23"/>
        </w:numPr>
        <w:spacing w:after="0" w:line="247" w:lineRule="auto"/>
        <w:ind w:right="38"/>
        <w:rPr>
          <w:rFonts w:eastAsia="Times New Roman"/>
        </w:rPr>
      </w:pPr>
      <w:r>
        <w:rPr>
          <w:rFonts w:eastAsia="Times New Roman"/>
        </w:rPr>
        <w:t>Go to ‘Bibliography’ page and click enter</w:t>
      </w:r>
    </w:p>
    <w:p w14:paraId="40FB3FFD" w14:textId="77777777" w:rsidR="00933815" w:rsidRPr="00933815" w:rsidRDefault="00933815" w:rsidP="00933815">
      <w:pPr>
        <w:pStyle w:val="ListParagraph"/>
        <w:numPr>
          <w:ilvl w:val="0"/>
          <w:numId w:val="23"/>
        </w:numPr>
        <w:spacing w:after="0" w:line="247" w:lineRule="auto"/>
        <w:ind w:right="38"/>
        <w:rPr>
          <w:rFonts w:eastAsia="Times New Roman"/>
        </w:rPr>
      </w:pPr>
      <w:r>
        <w:rPr>
          <w:rFonts w:eastAsia="Times New Roman"/>
        </w:rPr>
        <w:t>Copy and paste the following text and footnotes.</w:t>
      </w:r>
    </w:p>
    <w:p w14:paraId="01D2AE19" w14:textId="77777777" w:rsidR="006131DA" w:rsidRPr="00351E83" w:rsidRDefault="006131DA" w:rsidP="006131DA">
      <w:pPr>
        <w:pStyle w:val="ListParagraph"/>
        <w:numPr>
          <w:ilvl w:val="0"/>
          <w:numId w:val="23"/>
        </w:numPr>
        <w:spacing w:after="0" w:line="240" w:lineRule="auto"/>
        <w:ind w:right="1805"/>
        <w:rPr>
          <w:rFonts w:eastAsia="Times New Roman"/>
        </w:rPr>
      </w:pPr>
      <w:r>
        <w:rPr>
          <w:noProof/>
        </w:rPr>
        <w:drawing>
          <wp:anchor distT="0" distB="0" distL="114300" distR="114300" simplePos="0" relativeHeight="251660288" behindDoc="0" locked="0" layoutInCell="1" allowOverlap="0" wp14:anchorId="244810B7" wp14:editId="7BB60F6C">
            <wp:simplePos x="0" y="0"/>
            <wp:positionH relativeFrom="page">
              <wp:posOffset>6848857</wp:posOffset>
            </wp:positionH>
            <wp:positionV relativeFrom="page">
              <wp:posOffset>2439139</wp:posOffset>
            </wp:positionV>
            <wp:extent cx="3048" cy="9147"/>
            <wp:effectExtent l="0" t="0" r="0" b="0"/>
            <wp:wrapSquare wrapText="bothSides"/>
            <wp:docPr id="2984" name="Picture 2984"/>
            <wp:cNvGraphicFramePr/>
            <a:graphic xmlns:a="http://schemas.openxmlformats.org/drawingml/2006/main">
              <a:graphicData uri="http://schemas.openxmlformats.org/drawingml/2006/picture">
                <pic:pic xmlns:pic="http://schemas.openxmlformats.org/drawingml/2006/picture">
                  <pic:nvPicPr>
                    <pic:cNvPr id="2984" name="Picture 2984"/>
                    <pic:cNvPicPr/>
                  </pic:nvPicPr>
                  <pic:blipFill>
                    <a:blip r:embed="rId15"/>
                    <a:stretch>
                      <a:fillRect/>
                    </a:stretch>
                  </pic:blipFill>
                  <pic:spPr>
                    <a:xfrm>
                      <a:off x="0" y="0"/>
                      <a:ext cx="3048" cy="9147"/>
                    </a:xfrm>
                    <a:prstGeom prst="rect">
                      <a:avLst/>
                    </a:prstGeom>
                  </pic:spPr>
                </pic:pic>
              </a:graphicData>
            </a:graphic>
          </wp:anchor>
        </w:drawing>
      </w:r>
      <w:r w:rsidRPr="00351E83">
        <w:rPr>
          <w:rFonts w:eastAsia="Times New Roman"/>
        </w:rPr>
        <w:t xml:space="preserve">List your sources alphabetically, according to each author's last name </w:t>
      </w:r>
    </w:p>
    <w:p w14:paraId="0A6D98C0" w14:textId="77777777" w:rsidR="006131DA" w:rsidRPr="00351E83" w:rsidRDefault="006131DA" w:rsidP="006131DA">
      <w:pPr>
        <w:pStyle w:val="ListParagraph"/>
        <w:numPr>
          <w:ilvl w:val="0"/>
          <w:numId w:val="23"/>
        </w:numPr>
        <w:spacing w:after="0" w:line="264" w:lineRule="auto"/>
        <w:ind w:right="1805"/>
        <w:rPr>
          <w:rFonts w:eastAsia="Times New Roman"/>
        </w:rPr>
      </w:pPr>
      <w:r w:rsidRPr="00351E83">
        <w:rPr>
          <w:rFonts w:eastAsia="Times New Roman"/>
        </w:rPr>
        <w:t>If you have two works by the same author, place them alphabetically by title (</w:t>
      </w:r>
      <w:r w:rsidRPr="00866C17">
        <w:rPr>
          <w:rFonts w:eastAsia="Times New Roman"/>
          <w:b/>
        </w:rPr>
        <w:t>AZ</w:t>
      </w:r>
      <w:r w:rsidRPr="00236A9E">
        <w:rPr>
          <w:rFonts w:eastAsia="Times New Roman"/>
          <w:b/>
        </w:rPr>
        <w:t>↓</w:t>
      </w:r>
      <w:r w:rsidRPr="00351E83">
        <w:rPr>
          <w:rFonts w:eastAsia="Times New Roman"/>
        </w:rPr>
        <w:t xml:space="preserve"> – sort on Home menu)</w:t>
      </w:r>
      <w:r>
        <w:rPr>
          <w:rFonts w:eastAsia="Times New Roman"/>
        </w:rPr>
        <w:t xml:space="preserve"> – Leave default settings.  Click ‘OK’. (Delete extra line spacing.)</w:t>
      </w:r>
    </w:p>
    <w:p w14:paraId="2989C2EA" w14:textId="77777777" w:rsidR="00933815" w:rsidRPr="005851B6" w:rsidRDefault="00933815" w:rsidP="00933815">
      <w:pPr>
        <w:pStyle w:val="ListParagraph"/>
        <w:numPr>
          <w:ilvl w:val="0"/>
          <w:numId w:val="23"/>
        </w:numPr>
        <w:spacing w:after="177" w:line="247" w:lineRule="auto"/>
        <w:rPr>
          <w:szCs w:val="24"/>
        </w:rPr>
      </w:pPr>
      <w:r w:rsidRPr="005851B6">
        <w:rPr>
          <w:rFonts w:eastAsia="Times New Roman"/>
          <w:b/>
        </w:rPr>
        <w:t>Paragraph</w:t>
      </w:r>
      <w:r>
        <w:rPr>
          <w:rFonts w:eastAsia="Times New Roman"/>
        </w:rPr>
        <w:t xml:space="preserve"> Group Arrow Button </w:t>
      </w:r>
    </w:p>
    <w:p w14:paraId="25074838" w14:textId="77777777" w:rsidR="004E1909" w:rsidRDefault="004E1909" w:rsidP="004E1909">
      <w:pPr>
        <w:pStyle w:val="ListParagraph"/>
        <w:numPr>
          <w:ilvl w:val="0"/>
          <w:numId w:val="21"/>
        </w:numPr>
        <w:spacing w:after="0" w:line="240" w:lineRule="auto"/>
      </w:pPr>
      <w:r w:rsidRPr="006131DA">
        <w:rPr>
          <w:rFonts w:eastAsia="Times New Roman"/>
          <w:b/>
        </w:rPr>
        <w:t>Single</w:t>
      </w:r>
      <w:r w:rsidRPr="00351E83">
        <w:rPr>
          <w:rFonts w:eastAsia="Times New Roman"/>
        </w:rPr>
        <w:t xml:space="preserve"> space each entry, double space between entries</w:t>
      </w:r>
      <w:r>
        <w:rPr>
          <w:rFonts w:eastAsia="Times New Roman"/>
        </w:rPr>
        <w:t xml:space="preserve"> – </w:t>
      </w:r>
      <w:r w:rsidRPr="00866C17">
        <w:rPr>
          <w:rFonts w:eastAsia="Times New Roman"/>
          <w:b/>
        </w:rPr>
        <w:t xml:space="preserve">12 </w:t>
      </w:r>
      <w:proofErr w:type="spellStart"/>
      <w:r w:rsidRPr="00866C17">
        <w:rPr>
          <w:rFonts w:eastAsia="Times New Roman"/>
          <w:b/>
        </w:rPr>
        <w:t>pt</w:t>
      </w:r>
      <w:proofErr w:type="spellEnd"/>
      <w:r w:rsidRPr="00866C17">
        <w:rPr>
          <w:rFonts w:eastAsia="Times New Roman"/>
          <w:b/>
        </w:rPr>
        <w:t xml:space="preserve"> After</w:t>
      </w:r>
    </w:p>
    <w:p w14:paraId="236A3FEF" w14:textId="77777777" w:rsidR="004E1909" w:rsidRDefault="004E1909" w:rsidP="004E1909">
      <w:pPr>
        <w:pStyle w:val="ListParagraph"/>
        <w:numPr>
          <w:ilvl w:val="0"/>
          <w:numId w:val="21"/>
        </w:numPr>
        <w:spacing w:after="0" w:line="240" w:lineRule="auto"/>
        <w:ind w:right="259"/>
        <w:jc w:val="both"/>
        <w:rPr>
          <w:rFonts w:eastAsia="Times New Roman"/>
          <w:b/>
        </w:rPr>
      </w:pPr>
      <w:r w:rsidRPr="00351E83">
        <w:rPr>
          <w:rFonts w:eastAsia="Times New Roman"/>
        </w:rPr>
        <w:t xml:space="preserve">The first line of each entry should be aligned to the left margin. Each additional line should be indented by </w:t>
      </w:r>
      <w:r w:rsidRPr="00351E83">
        <w:rPr>
          <w:rFonts w:eastAsia="Times New Roman"/>
          <w:vertAlign w:val="superscript"/>
        </w:rPr>
        <w:t>1</w:t>
      </w:r>
      <w:r w:rsidRPr="00351E83">
        <w:rPr>
          <w:rFonts w:eastAsia="Times New Roman"/>
        </w:rPr>
        <w:t>/2 inch. This is called a hanging indent</w:t>
      </w:r>
      <w:r>
        <w:rPr>
          <w:rFonts w:eastAsia="Times New Roman"/>
        </w:rPr>
        <w:t xml:space="preserve"> - </w:t>
      </w:r>
      <w:r w:rsidRPr="00866C17">
        <w:rPr>
          <w:rFonts w:eastAsia="Times New Roman"/>
          <w:b/>
        </w:rPr>
        <w:t>Paragraph – Hanging – .5 inch</w:t>
      </w:r>
    </w:p>
    <w:p w14:paraId="3E237CC4" w14:textId="77777777" w:rsidR="006131DA" w:rsidRPr="00866C17" w:rsidRDefault="006131DA" w:rsidP="006131DA">
      <w:pPr>
        <w:pStyle w:val="ListParagraph"/>
        <w:spacing w:after="0" w:line="240" w:lineRule="auto"/>
        <w:ind w:left="1080" w:right="259"/>
        <w:jc w:val="both"/>
        <w:rPr>
          <w:rFonts w:eastAsia="Times New Roman"/>
          <w:b/>
        </w:rPr>
      </w:pPr>
    </w:p>
    <w:p w14:paraId="72765197" w14:textId="77777777" w:rsidR="006131DA" w:rsidRDefault="006131DA" w:rsidP="006131DA">
      <w:pPr>
        <w:spacing w:after="0" w:line="240" w:lineRule="auto"/>
      </w:pPr>
      <w:r>
        <w:rPr>
          <w:rFonts w:eastAsia="Times New Roman"/>
        </w:rPr>
        <w:t>*</w:t>
      </w:r>
      <w:r w:rsidRPr="006131DA">
        <w:rPr>
          <w:rFonts w:eastAsia="Times New Roman"/>
        </w:rPr>
        <w:t>Type Bibliography in bold font, centered,</w:t>
      </w:r>
    </w:p>
    <w:p w14:paraId="4025030B" w14:textId="77777777" w:rsidR="006131DA" w:rsidRDefault="006131DA" w:rsidP="006131DA">
      <w:pPr>
        <w:spacing w:after="0" w:line="240" w:lineRule="auto"/>
        <w:rPr>
          <w:rFonts w:eastAsia="Times New Roman"/>
        </w:rPr>
      </w:pPr>
      <w:r>
        <w:rPr>
          <w:rFonts w:eastAsia="Times New Roman"/>
        </w:rPr>
        <w:t>*</w:t>
      </w:r>
      <w:r w:rsidRPr="006131DA">
        <w:rPr>
          <w:rFonts w:eastAsia="Times New Roman"/>
        </w:rPr>
        <w:t>Set your font size to 12 pt. Contents (Confirm with syllabus or professor)</w:t>
      </w:r>
    </w:p>
    <w:p w14:paraId="66F29A21" w14:textId="1CA5E09B" w:rsidR="006131DA" w:rsidRDefault="006131DA" w:rsidP="006131DA">
      <w:pPr>
        <w:spacing w:after="0" w:line="264" w:lineRule="auto"/>
        <w:ind w:right="1805"/>
        <w:rPr>
          <w:rFonts w:eastAsia="Times New Roman"/>
        </w:rPr>
      </w:pPr>
      <w:r>
        <w:rPr>
          <w:rFonts w:eastAsia="Times New Roman"/>
        </w:rPr>
        <w:t>*</w:t>
      </w:r>
      <w:r w:rsidRPr="006131DA">
        <w:rPr>
          <w:rFonts w:eastAsia="Times New Roman"/>
        </w:rPr>
        <w:t>The Bible should not appear in your bibliography, only in your footnotes.</w:t>
      </w:r>
    </w:p>
    <w:p w14:paraId="22A650C9" w14:textId="77777777" w:rsidR="00D6181F" w:rsidRPr="006131DA" w:rsidRDefault="00D6181F" w:rsidP="006131DA">
      <w:pPr>
        <w:spacing w:after="0" w:line="264" w:lineRule="auto"/>
        <w:ind w:right="1805"/>
        <w:rPr>
          <w:rFonts w:eastAsia="Times New Roman"/>
        </w:rPr>
      </w:pPr>
    </w:p>
    <w:p w14:paraId="145FC7E5" w14:textId="77777777" w:rsidR="008B2E69" w:rsidRDefault="008B2E69" w:rsidP="00651486">
      <w:pPr>
        <w:spacing w:line="480" w:lineRule="auto"/>
        <w:jc w:val="center"/>
        <w:rPr>
          <w:rFonts w:asciiTheme="majorBidi" w:hAnsiTheme="majorBidi" w:cstheme="majorBidi"/>
          <w:b/>
        </w:rPr>
      </w:pPr>
      <w:r>
        <w:rPr>
          <w:rFonts w:asciiTheme="majorBidi" w:hAnsiTheme="majorBidi" w:cstheme="majorBidi"/>
          <w:b/>
        </w:rPr>
        <w:t>Bibliography</w:t>
      </w:r>
    </w:p>
    <w:p w14:paraId="3C22CEAE" w14:textId="77777777" w:rsidR="008B2E69" w:rsidRDefault="008B2E69" w:rsidP="00651486">
      <w:pPr>
        <w:spacing w:after="240" w:line="240" w:lineRule="auto"/>
        <w:ind w:left="720" w:hanging="720"/>
        <w:rPr>
          <w:rFonts w:asciiTheme="majorBidi" w:hAnsiTheme="majorBidi" w:cstheme="majorBidi"/>
        </w:rPr>
      </w:pPr>
      <w:r>
        <w:rPr>
          <w:rFonts w:asciiTheme="majorBidi" w:hAnsiTheme="majorBidi" w:cstheme="majorBidi"/>
        </w:rPr>
        <w:t xml:space="preserve">Carson, D. A. and D. Moo. </w:t>
      </w:r>
      <w:r>
        <w:rPr>
          <w:rFonts w:asciiTheme="majorBidi" w:hAnsiTheme="majorBidi" w:cstheme="majorBidi"/>
          <w:i/>
        </w:rPr>
        <w:t>An Introduction to the New Testament</w:t>
      </w:r>
      <w:r>
        <w:rPr>
          <w:rFonts w:asciiTheme="majorBidi" w:hAnsiTheme="majorBidi" w:cstheme="majorBidi"/>
        </w:rPr>
        <w:t>. 2</w:t>
      </w:r>
      <w:r>
        <w:rPr>
          <w:rFonts w:asciiTheme="majorBidi" w:hAnsiTheme="majorBidi" w:cstheme="majorBidi"/>
          <w:vertAlign w:val="superscript"/>
        </w:rPr>
        <w:t>nd</w:t>
      </w:r>
      <w:r>
        <w:rPr>
          <w:rFonts w:asciiTheme="majorBidi" w:hAnsiTheme="majorBidi" w:cstheme="majorBidi"/>
        </w:rPr>
        <w:t xml:space="preserve"> ed. Grand Rapids: Zondervan, 2005.</w:t>
      </w:r>
    </w:p>
    <w:p w14:paraId="5AED19D7" w14:textId="77777777" w:rsidR="008B2E69" w:rsidRDefault="008B2E69" w:rsidP="00651486">
      <w:pPr>
        <w:spacing w:after="240" w:line="240" w:lineRule="auto"/>
        <w:ind w:left="720" w:hanging="720"/>
        <w:rPr>
          <w:rFonts w:asciiTheme="majorBidi" w:hAnsiTheme="majorBidi" w:cstheme="majorBidi"/>
        </w:rPr>
      </w:pPr>
      <w:r>
        <w:rPr>
          <w:rFonts w:asciiTheme="majorBidi" w:hAnsiTheme="majorBidi" w:cstheme="majorBidi"/>
        </w:rPr>
        <w:t xml:space="preserve">Dunn, J. D. G., </w:t>
      </w:r>
      <w:proofErr w:type="gramStart"/>
      <w:r>
        <w:rPr>
          <w:rFonts w:asciiTheme="majorBidi" w:hAnsiTheme="majorBidi" w:cstheme="majorBidi"/>
          <w:i/>
        </w:rPr>
        <w:t>The</w:t>
      </w:r>
      <w:proofErr w:type="gramEnd"/>
      <w:r>
        <w:rPr>
          <w:rFonts w:asciiTheme="majorBidi" w:hAnsiTheme="majorBidi" w:cstheme="majorBidi"/>
          <w:i/>
        </w:rPr>
        <w:t xml:space="preserve"> Theology of Paul the Apostle. </w:t>
      </w:r>
      <w:r>
        <w:rPr>
          <w:rFonts w:asciiTheme="majorBidi" w:hAnsiTheme="majorBidi" w:cstheme="majorBidi"/>
        </w:rPr>
        <w:t>Grand Rapids: Eerdmans, 2006.</w:t>
      </w:r>
    </w:p>
    <w:p w14:paraId="45B8F54A" w14:textId="77777777" w:rsidR="008B2E69" w:rsidRDefault="008B2E69" w:rsidP="00651486">
      <w:pPr>
        <w:spacing w:after="240" w:line="240" w:lineRule="auto"/>
        <w:ind w:left="720" w:hanging="720"/>
        <w:rPr>
          <w:rFonts w:asciiTheme="majorBidi" w:hAnsiTheme="majorBidi" w:cstheme="majorBidi"/>
        </w:rPr>
      </w:pPr>
      <w:r>
        <w:rPr>
          <w:rFonts w:asciiTheme="majorBidi" w:hAnsiTheme="majorBidi" w:cstheme="majorBidi"/>
        </w:rPr>
        <w:t xml:space="preserve">Hooker, M. “Were there False Teachers in Colossae?” In </w:t>
      </w:r>
      <w:r>
        <w:rPr>
          <w:rFonts w:asciiTheme="majorBidi" w:hAnsiTheme="majorBidi" w:cstheme="majorBidi"/>
          <w:i/>
          <w:iCs/>
        </w:rPr>
        <w:t xml:space="preserve">Christ and the Spirit in the New Testament: Studies in Honor of Charles Francis Digby </w:t>
      </w:r>
      <w:proofErr w:type="spellStart"/>
      <w:r>
        <w:rPr>
          <w:rFonts w:asciiTheme="majorBidi" w:hAnsiTheme="majorBidi" w:cstheme="majorBidi"/>
          <w:i/>
          <w:iCs/>
        </w:rPr>
        <w:t>Moule</w:t>
      </w:r>
      <w:proofErr w:type="spellEnd"/>
      <w:r>
        <w:rPr>
          <w:rFonts w:asciiTheme="majorBidi" w:hAnsiTheme="majorBidi" w:cstheme="majorBidi"/>
        </w:rPr>
        <w:t xml:space="preserve">, ed. B. </w:t>
      </w:r>
      <w:proofErr w:type="spellStart"/>
      <w:r>
        <w:rPr>
          <w:rFonts w:asciiTheme="majorBidi" w:hAnsiTheme="majorBidi" w:cstheme="majorBidi"/>
        </w:rPr>
        <w:t>Lindars</w:t>
      </w:r>
      <w:proofErr w:type="spellEnd"/>
      <w:r>
        <w:rPr>
          <w:rFonts w:asciiTheme="majorBidi" w:hAnsiTheme="majorBidi" w:cstheme="majorBidi"/>
        </w:rPr>
        <w:t xml:space="preserve"> and S. Smalley, 315–331. Cambridge: Cambridge University Press, 1973.</w:t>
      </w:r>
    </w:p>
    <w:p w14:paraId="13E236EC" w14:textId="77777777" w:rsidR="008B2E69" w:rsidRDefault="008B2E69" w:rsidP="00651486">
      <w:pPr>
        <w:spacing w:after="240" w:line="240" w:lineRule="auto"/>
        <w:ind w:left="720" w:hanging="720"/>
        <w:rPr>
          <w:rFonts w:asciiTheme="majorBidi" w:hAnsiTheme="majorBidi" w:cstheme="majorBidi"/>
        </w:rPr>
      </w:pPr>
      <w:r>
        <w:rPr>
          <w:rFonts w:asciiTheme="majorBidi" w:hAnsiTheme="majorBidi" w:cstheme="majorBidi"/>
        </w:rPr>
        <w:t xml:space="preserve">Hurtado, L. </w:t>
      </w:r>
      <w:r>
        <w:rPr>
          <w:rFonts w:asciiTheme="majorBidi" w:hAnsiTheme="majorBidi" w:cstheme="majorBidi"/>
          <w:i/>
        </w:rPr>
        <w:t>Lord Jesus Christ: Devotion to Jesus in Earliest Christianity</w:t>
      </w:r>
      <w:r>
        <w:rPr>
          <w:rFonts w:asciiTheme="majorBidi" w:hAnsiTheme="majorBidi" w:cstheme="majorBidi"/>
        </w:rPr>
        <w:t>. Grand Rapids: Eerdmans, 2003.</w:t>
      </w:r>
    </w:p>
    <w:p w14:paraId="05384B8E" w14:textId="77777777" w:rsidR="008B2E69" w:rsidRDefault="008B2E69" w:rsidP="00651486">
      <w:pPr>
        <w:spacing w:after="240" w:line="240" w:lineRule="auto"/>
        <w:ind w:left="720" w:hanging="720"/>
        <w:rPr>
          <w:rFonts w:asciiTheme="majorBidi" w:hAnsiTheme="majorBidi" w:cstheme="majorBidi"/>
        </w:rPr>
      </w:pPr>
      <w:r>
        <w:rPr>
          <w:rFonts w:asciiTheme="majorBidi" w:hAnsiTheme="majorBidi" w:cstheme="majorBidi"/>
        </w:rPr>
        <w:t xml:space="preserve">Moo, D. </w:t>
      </w:r>
      <w:r>
        <w:rPr>
          <w:rFonts w:asciiTheme="majorBidi" w:hAnsiTheme="majorBidi" w:cstheme="majorBidi"/>
          <w:i/>
        </w:rPr>
        <w:t>The Letters to the Colossians and to Philemon</w:t>
      </w:r>
      <w:r>
        <w:rPr>
          <w:rFonts w:asciiTheme="majorBidi" w:hAnsiTheme="majorBidi" w:cstheme="majorBidi"/>
        </w:rPr>
        <w:t>. Pillar New Testament Commentary. Grand Rapids: Eerdmans, 2008.</w:t>
      </w:r>
    </w:p>
    <w:p w14:paraId="1D4CDFBB" w14:textId="77777777" w:rsidR="008B2E69" w:rsidRDefault="008B2E69" w:rsidP="00651486">
      <w:pPr>
        <w:spacing w:after="240" w:line="240" w:lineRule="auto"/>
        <w:ind w:left="720" w:hanging="720"/>
        <w:rPr>
          <w:rFonts w:asciiTheme="majorBidi" w:hAnsiTheme="majorBidi" w:cstheme="majorBidi"/>
          <w:i/>
        </w:rPr>
      </w:pPr>
      <w:r>
        <w:rPr>
          <w:rFonts w:asciiTheme="majorBidi" w:hAnsiTheme="majorBidi" w:cstheme="majorBidi"/>
        </w:rPr>
        <w:t>O’Brien P. C</w:t>
      </w:r>
      <w:r>
        <w:rPr>
          <w:rFonts w:asciiTheme="majorBidi" w:hAnsiTheme="majorBidi" w:cstheme="majorBidi"/>
          <w:i/>
          <w:iCs/>
        </w:rPr>
        <w:t>olossians, Philemon</w:t>
      </w:r>
      <w:r>
        <w:rPr>
          <w:rFonts w:asciiTheme="majorBidi" w:hAnsiTheme="majorBidi" w:cstheme="majorBidi"/>
          <w:iCs/>
        </w:rPr>
        <w:t>. Word Biblical Commentary 44.</w:t>
      </w:r>
      <w:r>
        <w:rPr>
          <w:rFonts w:asciiTheme="majorBidi" w:hAnsiTheme="majorBidi" w:cstheme="majorBidi"/>
        </w:rPr>
        <w:t xml:space="preserve"> Waco, TX: Word, 1982</w:t>
      </w:r>
      <w:r>
        <w:rPr>
          <w:rFonts w:asciiTheme="majorBidi" w:hAnsiTheme="majorBidi" w:cstheme="majorBidi"/>
          <w:i/>
        </w:rPr>
        <w:t>.</w:t>
      </w:r>
    </w:p>
    <w:p w14:paraId="2A07FB0A" w14:textId="77777777" w:rsidR="008B2E69" w:rsidRDefault="008B2E69" w:rsidP="00651486">
      <w:pPr>
        <w:spacing w:after="240" w:line="240" w:lineRule="auto"/>
        <w:ind w:left="720" w:hanging="720"/>
        <w:rPr>
          <w:rFonts w:asciiTheme="majorBidi" w:hAnsiTheme="majorBidi" w:cstheme="majorBidi"/>
        </w:rPr>
      </w:pPr>
      <w:proofErr w:type="spellStart"/>
      <w:r>
        <w:rPr>
          <w:rFonts w:asciiTheme="majorBidi" w:hAnsiTheme="majorBidi" w:cstheme="majorBidi"/>
        </w:rPr>
        <w:t>Reicke</w:t>
      </w:r>
      <w:proofErr w:type="spellEnd"/>
      <w:r>
        <w:rPr>
          <w:rFonts w:asciiTheme="majorBidi" w:hAnsiTheme="majorBidi" w:cstheme="majorBidi"/>
        </w:rPr>
        <w:t xml:space="preserve">, B. “The Historical Setting of Colossians.” </w:t>
      </w:r>
      <w:r>
        <w:rPr>
          <w:rFonts w:asciiTheme="majorBidi" w:hAnsiTheme="majorBidi" w:cstheme="majorBidi"/>
          <w:i/>
          <w:iCs/>
        </w:rPr>
        <w:t>Review &amp; Expositor</w:t>
      </w:r>
      <w:r>
        <w:rPr>
          <w:rFonts w:asciiTheme="majorBidi" w:hAnsiTheme="majorBidi" w:cstheme="majorBidi"/>
        </w:rPr>
        <w:t xml:space="preserve"> 70 (1973):  429–38.</w:t>
      </w:r>
    </w:p>
    <w:p w14:paraId="671BE9E3" w14:textId="53061779" w:rsidR="006D3C17" w:rsidRPr="006D3C17" w:rsidRDefault="00F65C73" w:rsidP="00B95F52">
      <w:pPr>
        <w:spacing w:after="157" w:line="262" w:lineRule="auto"/>
        <w:ind w:right="1690"/>
        <w:rPr>
          <w:rFonts w:eastAsia="Times New Roman"/>
          <w:b/>
          <w:color w:val="0070C0"/>
        </w:rPr>
      </w:pPr>
      <w:r w:rsidRPr="007711AF">
        <w:rPr>
          <w:rFonts w:eastAsia="Times New Roman"/>
          <w:b/>
          <w:color w:val="0070C0"/>
        </w:rPr>
        <w:t>B</w:t>
      </w:r>
      <w:r>
        <w:rPr>
          <w:rFonts w:eastAsia="Times New Roman"/>
          <w:b/>
          <w:color w:val="0070C0"/>
        </w:rPr>
        <w:t>lock Quotations</w:t>
      </w:r>
    </w:p>
    <w:p w14:paraId="34E8A5C6" w14:textId="329527AB" w:rsidR="001B2F0C" w:rsidRDefault="00416947" w:rsidP="009D7A0A">
      <w:pPr>
        <w:spacing w:after="0" w:line="240" w:lineRule="auto"/>
      </w:pPr>
      <w:r>
        <w:rPr>
          <w:noProof/>
        </w:rPr>
        <w:drawing>
          <wp:inline distT="0" distB="0" distL="0" distR="0" wp14:anchorId="127AA55D" wp14:editId="06268F78">
            <wp:extent cx="94488" cy="103663"/>
            <wp:effectExtent l="0" t="0" r="0" b="0"/>
            <wp:docPr id="2979" name="Picture 2979"/>
            <wp:cNvGraphicFramePr/>
            <a:graphic xmlns:a="http://schemas.openxmlformats.org/drawingml/2006/main">
              <a:graphicData uri="http://schemas.openxmlformats.org/drawingml/2006/picture">
                <pic:pic xmlns:pic="http://schemas.openxmlformats.org/drawingml/2006/picture">
                  <pic:nvPicPr>
                    <pic:cNvPr id="2979" name="Picture 2979"/>
                    <pic:cNvPicPr/>
                  </pic:nvPicPr>
                  <pic:blipFill>
                    <a:blip r:embed="rId16"/>
                    <a:stretch>
                      <a:fillRect/>
                    </a:stretch>
                  </pic:blipFill>
                  <pic:spPr>
                    <a:xfrm>
                      <a:off x="0" y="0"/>
                      <a:ext cx="94488" cy="103663"/>
                    </a:xfrm>
                    <a:prstGeom prst="rect">
                      <a:avLst/>
                    </a:prstGeom>
                  </pic:spPr>
                </pic:pic>
              </a:graphicData>
            </a:graphic>
          </wp:inline>
        </w:drawing>
      </w:r>
      <w:r>
        <w:rPr>
          <w:rFonts w:eastAsia="Times New Roman"/>
        </w:rPr>
        <w:t xml:space="preserve"> </w:t>
      </w:r>
      <w:r w:rsidRPr="00236A9E">
        <w:rPr>
          <w:rFonts w:eastAsia="Times New Roman"/>
          <w:b/>
          <w:color w:val="auto"/>
        </w:rPr>
        <w:t xml:space="preserve">Use block quotations for </w:t>
      </w:r>
      <w:r w:rsidR="00CB34B0">
        <w:rPr>
          <w:rFonts w:eastAsia="Times New Roman"/>
          <w:b/>
          <w:color w:val="auto"/>
        </w:rPr>
        <w:t>5 or more</w:t>
      </w:r>
      <w:r w:rsidR="00236A9E" w:rsidRPr="00236A9E">
        <w:rPr>
          <w:rFonts w:eastAsia="Times New Roman"/>
          <w:b/>
          <w:color w:val="auto"/>
        </w:rPr>
        <w:t xml:space="preserve"> </w:t>
      </w:r>
      <w:r w:rsidRPr="00236A9E">
        <w:rPr>
          <w:rFonts w:eastAsia="Times New Roman"/>
          <w:b/>
          <w:color w:val="auto"/>
        </w:rPr>
        <w:t>lines</w:t>
      </w:r>
    </w:p>
    <w:p w14:paraId="5C2C5D84" w14:textId="77777777" w:rsidR="001B2F0C" w:rsidRDefault="004B4238" w:rsidP="009D7A0A">
      <w:pPr>
        <w:spacing w:after="0" w:line="240" w:lineRule="auto"/>
      </w:pPr>
      <w:r>
        <w:rPr>
          <w:noProof/>
        </w:rPr>
        <w:drawing>
          <wp:inline distT="0" distB="0" distL="0" distR="0" wp14:anchorId="105AA84B" wp14:editId="00F6F37B">
            <wp:extent cx="100584" cy="11281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17"/>
                    <a:stretch>
                      <a:fillRect/>
                    </a:stretch>
                  </pic:blipFill>
                  <pic:spPr>
                    <a:xfrm>
                      <a:off x="0" y="0"/>
                      <a:ext cx="100584" cy="112811"/>
                    </a:xfrm>
                    <a:prstGeom prst="rect">
                      <a:avLst/>
                    </a:prstGeom>
                  </pic:spPr>
                </pic:pic>
              </a:graphicData>
            </a:graphic>
          </wp:inline>
        </w:drawing>
      </w:r>
      <w:r>
        <w:rPr>
          <w:rFonts w:eastAsia="Times New Roman"/>
        </w:rPr>
        <w:t xml:space="preserve"> </w:t>
      </w:r>
      <w:r w:rsidR="00416947">
        <w:rPr>
          <w:rFonts w:eastAsia="Times New Roman"/>
        </w:rPr>
        <w:t>Text should be single spaced</w:t>
      </w:r>
    </w:p>
    <w:p w14:paraId="2D0C80D3" w14:textId="77777777" w:rsidR="001B2F0C" w:rsidRDefault="00416947" w:rsidP="009D7A0A">
      <w:pPr>
        <w:spacing w:after="0" w:line="240" w:lineRule="auto"/>
      </w:pPr>
      <w:r>
        <w:rPr>
          <w:noProof/>
        </w:rPr>
        <w:drawing>
          <wp:inline distT="0" distB="0" distL="0" distR="0" wp14:anchorId="1CE76BEF" wp14:editId="752476C8">
            <wp:extent cx="94488" cy="103663"/>
            <wp:effectExtent l="0" t="0" r="0" b="0"/>
            <wp:docPr id="2980" name="Picture 2980"/>
            <wp:cNvGraphicFramePr/>
            <a:graphic xmlns:a="http://schemas.openxmlformats.org/drawingml/2006/main">
              <a:graphicData uri="http://schemas.openxmlformats.org/drawingml/2006/picture">
                <pic:pic xmlns:pic="http://schemas.openxmlformats.org/drawingml/2006/picture">
                  <pic:nvPicPr>
                    <pic:cNvPr id="2980" name="Picture 2980"/>
                    <pic:cNvPicPr/>
                  </pic:nvPicPr>
                  <pic:blipFill>
                    <a:blip r:embed="rId18"/>
                    <a:stretch>
                      <a:fillRect/>
                    </a:stretch>
                  </pic:blipFill>
                  <pic:spPr>
                    <a:xfrm>
                      <a:off x="0" y="0"/>
                      <a:ext cx="94488" cy="103663"/>
                    </a:xfrm>
                    <a:prstGeom prst="rect">
                      <a:avLst/>
                    </a:prstGeom>
                  </pic:spPr>
                </pic:pic>
              </a:graphicData>
            </a:graphic>
          </wp:inline>
        </w:drawing>
      </w:r>
      <w:r>
        <w:rPr>
          <w:rFonts w:eastAsia="Times New Roman"/>
        </w:rPr>
        <w:t xml:space="preserve"> Leave a blank life before and after</w:t>
      </w:r>
    </w:p>
    <w:p w14:paraId="53B6D965" w14:textId="77777777" w:rsidR="001B2F0C" w:rsidRDefault="00416947" w:rsidP="009D7A0A">
      <w:pPr>
        <w:spacing w:after="0" w:line="240" w:lineRule="auto"/>
      </w:pPr>
      <w:r>
        <w:rPr>
          <w:noProof/>
        </w:rPr>
        <w:drawing>
          <wp:inline distT="0" distB="0" distL="0" distR="0" wp14:anchorId="12EDBC86" wp14:editId="45662517">
            <wp:extent cx="97536" cy="100614"/>
            <wp:effectExtent l="0" t="0" r="0" b="0"/>
            <wp:docPr id="2981" name="Picture 2981"/>
            <wp:cNvGraphicFramePr/>
            <a:graphic xmlns:a="http://schemas.openxmlformats.org/drawingml/2006/main">
              <a:graphicData uri="http://schemas.openxmlformats.org/drawingml/2006/picture">
                <pic:pic xmlns:pic="http://schemas.openxmlformats.org/drawingml/2006/picture">
                  <pic:nvPicPr>
                    <pic:cNvPr id="2981" name="Picture 2981"/>
                    <pic:cNvPicPr/>
                  </pic:nvPicPr>
                  <pic:blipFill>
                    <a:blip r:embed="rId19"/>
                    <a:stretch>
                      <a:fillRect/>
                    </a:stretch>
                  </pic:blipFill>
                  <pic:spPr>
                    <a:xfrm>
                      <a:off x="0" y="0"/>
                      <a:ext cx="97536" cy="100614"/>
                    </a:xfrm>
                    <a:prstGeom prst="rect">
                      <a:avLst/>
                    </a:prstGeom>
                  </pic:spPr>
                </pic:pic>
              </a:graphicData>
            </a:graphic>
          </wp:inline>
        </w:drawing>
      </w:r>
      <w:r>
        <w:rPr>
          <w:rFonts w:eastAsia="Times New Roman"/>
        </w:rPr>
        <w:t xml:space="preserve"> Indent entire block quotation to </w:t>
      </w:r>
      <w:r>
        <w:rPr>
          <w:rFonts w:eastAsia="Times New Roman"/>
          <w:vertAlign w:val="superscript"/>
        </w:rPr>
        <w:t>1</w:t>
      </w:r>
      <w:r>
        <w:rPr>
          <w:rFonts w:eastAsia="Times New Roman"/>
        </w:rPr>
        <w:t>/2 inch</w:t>
      </w:r>
      <w:r w:rsidR="00C91F22">
        <w:rPr>
          <w:rFonts w:eastAsia="Times New Roman"/>
        </w:rPr>
        <w:t xml:space="preserve"> (First Line - .5 under Paragraph)</w:t>
      </w:r>
    </w:p>
    <w:p w14:paraId="28BEE11E" w14:textId="77777777" w:rsidR="001B2F0C" w:rsidRDefault="00416947" w:rsidP="009D7A0A">
      <w:pPr>
        <w:spacing w:after="0" w:line="240" w:lineRule="auto"/>
      </w:pPr>
      <w:r>
        <w:rPr>
          <w:noProof/>
        </w:rPr>
        <w:drawing>
          <wp:inline distT="0" distB="0" distL="0" distR="0" wp14:anchorId="7AA9B6F9" wp14:editId="5BDD6392">
            <wp:extent cx="94488" cy="103663"/>
            <wp:effectExtent l="0" t="0" r="0" b="0"/>
            <wp:docPr id="2982" name="Picture 2982"/>
            <wp:cNvGraphicFramePr/>
            <a:graphic xmlns:a="http://schemas.openxmlformats.org/drawingml/2006/main">
              <a:graphicData uri="http://schemas.openxmlformats.org/drawingml/2006/picture">
                <pic:pic xmlns:pic="http://schemas.openxmlformats.org/drawingml/2006/picture">
                  <pic:nvPicPr>
                    <pic:cNvPr id="2982" name="Picture 2982"/>
                    <pic:cNvPicPr/>
                  </pic:nvPicPr>
                  <pic:blipFill>
                    <a:blip r:embed="rId20"/>
                    <a:stretch>
                      <a:fillRect/>
                    </a:stretch>
                  </pic:blipFill>
                  <pic:spPr>
                    <a:xfrm>
                      <a:off x="0" y="0"/>
                      <a:ext cx="94488" cy="103663"/>
                    </a:xfrm>
                    <a:prstGeom prst="rect">
                      <a:avLst/>
                    </a:prstGeom>
                  </pic:spPr>
                </pic:pic>
              </a:graphicData>
            </a:graphic>
          </wp:inline>
        </w:drawing>
      </w:r>
      <w:r>
        <w:rPr>
          <w:rFonts w:eastAsia="Times New Roman"/>
        </w:rPr>
        <w:t xml:space="preserve"> Do not add quotation marks at the beginning or the end</w:t>
      </w:r>
    </w:p>
    <w:p w14:paraId="3DCF052E" w14:textId="77777777" w:rsidR="009D7A0A" w:rsidRDefault="00F0532B" w:rsidP="009D7A0A">
      <w:pPr>
        <w:spacing w:after="0" w:line="240" w:lineRule="auto"/>
        <w:rPr>
          <w:rFonts w:eastAsia="Times New Roman"/>
        </w:rPr>
      </w:pPr>
      <w:r>
        <w:pict w14:anchorId="5741AE48">
          <v:shape id="_x0000_i1040" type="#_x0000_t75" style="width:7.5pt;height:8.25pt;visibility:visible;mso-wrap-style:square" o:bullet="t">
            <v:imagedata r:id="rId21" o:title=""/>
          </v:shape>
        </w:pict>
      </w:r>
      <w:r w:rsidR="009D7A0A">
        <w:rPr>
          <w:rFonts w:eastAsia="Times New Roman"/>
        </w:rPr>
        <w:t xml:space="preserve"> </w:t>
      </w:r>
      <w:r w:rsidR="00416947" w:rsidRPr="009D7A0A">
        <w:rPr>
          <w:rFonts w:eastAsia="Times New Roman"/>
        </w:rPr>
        <w:t>When quoting more than one paragraph, do not add extra line</w:t>
      </w:r>
      <w:r w:rsidR="00952C00" w:rsidRPr="009D7A0A">
        <w:rPr>
          <w:rFonts w:eastAsia="Times New Roman"/>
        </w:rPr>
        <w:t xml:space="preserve"> space between them, but indent </w:t>
      </w:r>
      <w:r w:rsidR="00416947" w:rsidRPr="009D7A0A">
        <w:rPr>
          <w:rFonts w:eastAsia="Times New Roman"/>
        </w:rPr>
        <w:t>the first line of the second and subsequent paragraphs farther than the rest of the quotation (</w:t>
      </w:r>
      <w:r w:rsidR="006B5E05">
        <w:rPr>
          <w:rFonts w:eastAsia="Times New Roman"/>
        </w:rPr>
        <w:t>p. 75</w:t>
      </w:r>
      <w:r w:rsidR="006D3C17">
        <w:rPr>
          <w:rFonts w:eastAsia="Times New Roman"/>
        </w:rPr>
        <w:t>)</w:t>
      </w:r>
    </w:p>
    <w:p w14:paraId="4A0681EA" w14:textId="77777777" w:rsidR="006D3C17" w:rsidRDefault="006D3C17" w:rsidP="006D3C17">
      <w:pPr>
        <w:pStyle w:val="ListParagraph"/>
        <w:numPr>
          <w:ilvl w:val="0"/>
          <w:numId w:val="23"/>
        </w:numPr>
        <w:spacing w:after="0" w:line="247" w:lineRule="auto"/>
        <w:ind w:right="38"/>
        <w:rPr>
          <w:rFonts w:eastAsia="Times New Roman"/>
        </w:rPr>
      </w:pPr>
      <w:r>
        <w:rPr>
          <w:rFonts w:eastAsia="Times New Roman"/>
        </w:rPr>
        <w:t>Go to ‘Body’ page and click enter</w:t>
      </w:r>
    </w:p>
    <w:p w14:paraId="76B2BD6E" w14:textId="77777777" w:rsidR="006D3C17" w:rsidRPr="006D3C17" w:rsidRDefault="006D3C17" w:rsidP="006D3C17">
      <w:pPr>
        <w:pStyle w:val="ListParagraph"/>
        <w:numPr>
          <w:ilvl w:val="0"/>
          <w:numId w:val="23"/>
        </w:numPr>
        <w:spacing w:after="0" w:line="247" w:lineRule="auto"/>
        <w:ind w:right="38"/>
        <w:rPr>
          <w:rFonts w:eastAsia="Times New Roman"/>
        </w:rPr>
      </w:pPr>
      <w:r>
        <w:rPr>
          <w:rFonts w:eastAsia="Times New Roman"/>
        </w:rPr>
        <w:t>Copy and paste the following text and footnotes.</w:t>
      </w:r>
    </w:p>
    <w:p w14:paraId="421A137B" w14:textId="77777777" w:rsidR="00C91F22" w:rsidRDefault="00F0532B" w:rsidP="006D3C17">
      <w:pPr>
        <w:spacing w:after="0" w:line="240" w:lineRule="auto"/>
        <w:ind w:left="360"/>
      </w:pPr>
      <w:r>
        <w:pict w14:anchorId="0DC7DC9F">
          <v:shape id="_x0000_i1041" type="#_x0000_t75" style="width:7.5pt;height:8.25pt;visibility:visible;mso-wrap-style:square">
            <v:imagedata r:id="rId21" o:title=""/>
          </v:shape>
        </w:pict>
      </w:r>
      <w:r w:rsidR="006D3C17">
        <w:t xml:space="preserve">  </w:t>
      </w:r>
      <w:r w:rsidR="009D7A0A">
        <w:rPr>
          <w:rFonts w:eastAsia="Times New Roman"/>
        </w:rPr>
        <w:t xml:space="preserve"> </w:t>
      </w:r>
      <w:r w:rsidR="00C91F22" w:rsidRPr="009D7A0A">
        <w:t>Reference – Insert footnote</w:t>
      </w:r>
      <w:r w:rsidR="009D6D46">
        <w:t xml:space="preserve"> (No quotes needed at the end of blocked text.)</w:t>
      </w:r>
    </w:p>
    <w:p w14:paraId="7D6A2C86" w14:textId="77777777" w:rsidR="006D3C17" w:rsidRDefault="006D3C17" w:rsidP="009D7A0A">
      <w:pPr>
        <w:spacing w:after="0" w:line="240" w:lineRule="auto"/>
      </w:pPr>
    </w:p>
    <w:p w14:paraId="7A8024A5" w14:textId="77777777" w:rsidR="00D6181F" w:rsidRDefault="00D6181F">
      <w:r>
        <w:br w:type="page"/>
      </w:r>
    </w:p>
    <w:p w14:paraId="6D3AFE86" w14:textId="1EC15900" w:rsidR="007A59BA" w:rsidRDefault="007A59BA" w:rsidP="009D7A0A">
      <w:pPr>
        <w:spacing w:after="0" w:line="240" w:lineRule="auto"/>
      </w:pPr>
      <w:r>
        <w:t>#######################################Start Block Quote</w:t>
      </w:r>
    </w:p>
    <w:p w14:paraId="0B433F9D" w14:textId="77777777" w:rsidR="007A59BA" w:rsidRDefault="007A59BA" w:rsidP="009D7A0A">
      <w:pPr>
        <w:spacing w:after="0" w:line="240" w:lineRule="auto"/>
      </w:pPr>
    </w:p>
    <w:p w14:paraId="2DEC10ED" w14:textId="77777777" w:rsidR="006D3C17" w:rsidRPr="002C085B" w:rsidRDefault="006D3C17" w:rsidP="008B2E69">
      <w:pPr>
        <w:spacing w:line="480" w:lineRule="auto"/>
        <w:ind w:firstLine="720"/>
        <w:rPr>
          <w:rFonts w:eastAsia="Calibri"/>
          <w:szCs w:val="24"/>
        </w:rPr>
      </w:pPr>
      <w:bookmarkStart w:id="3" w:name="_Hlk506834253"/>
      <w:r w:rsidRPr="002C085B">
        <w:rPr>
          <w:rFonts w:eastAsia="Calibri"/>
          <w:szCs w:val="24"/>
        </w:rPr>
        <w:t xml:space="preserve">Although the argument is correct that </w:t>
      </w:r>
      <w:proofErr w:type="spellStart"/>
      <w:r w:rsidRPr="002C085B">
        <w:rPr>
          <w:rFonts w:eastAsia="Calibri"/>
          <w:szCs w:val="24"/>
        </w:rPr>
        <w:t>Annas</w:t>
      </w:r>
      <w:proofErr w:type="spellEnd"/>
      <w:r w:rsidRPr="002C085B">
        <w:rPr>
          <w:rFonts w:eastAsia="Calibri"/>
          <w:szCs w:val="24"/>
        </w:rPr>
        <w:t xml:space="preserve"> was the most influential high priest of</w:t>
      </w:r>
      <w:r>
        <w:rPr>
          <w:rFonts w:eastAsia="Calibri"/>
          <w:szCs w:val="24"/>
        </w:rPr>
        <w:t xml:space="preserve"> </w:t>
      </w:r>
      <w:r w:rsidRPr="002C085B">
        <w:rPr>
          <w:rFonts w:eastAsia="Calibri"/>
          <w:szCs w:val="24"/>
        </w:rPr>
        <w:t>his time and was influential long after he was compelled to retire, John 18</w:t>
      </w:r>
      <w:r>
        <w:rPr>
          <w:rFonts w:eastAsia="Calibri"/>
          <w:szCs w:val="24"/>
        </w:rPr>
        <w:t>:</w:t>
      </w:r>
      <w:r w:rsidRPr="002C085B">
        <w:rPr>
          <w:rFonts w:eastAsia="Calibri"/>
          <w:szCs w:val="24"/>
        </w:rPr>
        <w:t xml:space="preserve">13 makes it all too clear that Caiaphas was high priest </w:t>
      </w:r>
      <w:r w:rsidRPr="002C085B">
        <w:rPr>
          <w:rFonts w:eastAsia="Calibri"/>
          <w:i/>
          <w:szCs w:val="24"/>
        </w:rPr>
        <w:t>that year</w:t>
      </w:r>
      <w:r w:rsidRPr="002C085B">
        <w:rPr>
          <w:rFonts w:eastAsia="Calibri"/>
          <w:szCs w:val="24"/>
        </w:rPr>
        <w:t>.</w:t>
      </w:r>
      <w:r>
        <w:rPr>
          <w:rFonts w:eastAsia="Calibri"/>
          <w:szCs w:val="24"/>
        </w:rPr>
        <w:t xml:space="preserve"> </w:t>
      </w:r>
      <w:r w:rsidRPr="002C085B">
        <w:rPr>
          <w:rFonts w:eastAsia="Calibri"/>
          <w:szCs w:val="24"/>
        </w:rPr>
        <w:t>He is the one who holds the office that John is speaking about.</w:t>
      </w:r>
      <w:r>
        <w:rPr>
          <w:rFonts w:eastAsia="Calibri"/>
          <w:szCs w:val="24"/>
        </w:rPr>
        <w:t xml:space="preserve"> A. E. </w:t>
      </w:r>
      <w:r w:rsidRPr="002C085B">
        <w:rPr>
          <w:rFonts w:eastAsia="Calibri"/>
          <w:szCs w:val="24"/>
        </w:rPr>
        <w:t>Breen explains that,</w:t>
      </w:r>
      <w:r w:rsidRPr="002C085B">
        <w:rPr>
          <w:rFonts w:eastAsia="Calibri"/>
          <w:szCs w:val="24"/>
        </w:rPr>
        <w:tab/>
      </w:r>
    </w:p>
    <w:p w14:paraId="545211FD" w14:textId="43723492" w:rsidR="006D3C17" w:rsidRDefault="006D3C17" w:rsidP="008B2E69">
      <w:pPr>
        <w:spacing w:after="0" w:line="240" w:lineRule="auto"/>
        <w:ind w:left="720"/>
        <w:rPr>
          <w:rFonts w:eastAsia="Calibri"/>
          <w:szCs w:val="24"/>
        </w:rPr>
      </w:pPr>
      <w:r w:rsidRPr="00684344">
        <w:rPr>
          <w:rFonts w:eastAsia="Calibri"/>
          <w:szCs w:val="24"/>
        </w:rPr>
        <w:t>St. John</w:t>
      </w:r>
      <w:r w:rsidRPr="002C085B">
        <w:rPr>
          <w:rFonts w:eastAsia="Calibri"/>
          <w:szCs w:val="24"/>
        </w:rPr>
        <w:t xml:space="preserve"> is very precise to determine the identity of the high priest; and then in the following verse he tells us that Jesus was brought before the high priest.</w:t>
      </w:r>
      <w:r>
        <w:rPr>
          <w:rFonts w:eastAsia="Calibri"/>
          <w:szCs w:val="24"/>
        </w:rPr>
        <w:t xml:space="preserve"> </w:t>
      </w:r>
      <w:r w:rsidRPr="002C085B">
        <w:rPr>
          <w:rFonts w:eastAsia="Calibri"/>
          <w:szCs w:val="24"/>
        </w:rPr>
        <w:t xml:space="preserve">By all the laws of human speech a writer is obliged to mean one and the same individual by such a sequence of statements. St. John has never told us that </w:t>
      </w:r>
      <w:proofErr w:type="spellStart"/>
      <w:r w:rsidRPr="002C085B">
        <w:rPr>
          <w:rFonts w:eastAsia="Calibri"/>
          <w:szCs w:val="24"/>
        </w:rPr>
        <w:t>Annas</w:t>
      </w:r>
      <w:proofErr w:type="spellEnd"/>
      <w:r w:rsidRPr="002C085B">
        <w:rPr>
          <w:rFonts w:eastAsia="Calibri"/>
          <w:szCs w:val="24"/>
        </w:rPr>
        <w:t xml:space="preserve"> was considered as the high priest; he has implicitly told us that he was not the high priest.</w:t>
      </w:r>
      <w:r>
        <w:rPr>
          <w:rFonts w:eastAsia="Calibri"/>
          <w:szCs w:val="24"/>
        </w:rPr>
        <w:t xml:space="preserve"> </w:t>
      </w:r>
      <w:r w:rsidRPr="002C085B">
        <w:rPr>
          <w:rFonts w:eastAsia="Calibri"/>
          <w:szCs w:val="24"/>
        </w:rPr>
        <w:t xml:space="preserve">He has told us with great clearness the name and character of the high priest. In all his Gospel there is but one high priest and that man is </w:t>
      </w:r>
      <w:r w:rsidRPr="00684344">
        <w:rPr>
          <w:rFonts w:eastAsia="Calibri"/>
          <w:szCs w:val="24"/>
        </w:rPr>
        <w:t>Caiaphas</w:t>
      </w:r>
      <w:r w:rsidRPr="002C085B">
        <w:rPr>
          <w:rFonts w:eastAsia="Calibri"/>
          <w:szCs w:val="24"/>
        </w:rPr>
        <w:t>.</w:t>
      </w:r>
    </w:p>
    <w:p w14:paraId="0F579C8F" w14:textId="77777777" w:rsidR="008B2E69" w:rsidRPr="007A59BA" w:rsidRDefault="008B2E69" w:rsidP="008B2E69">
      <w:pPr>
        <w:spacing w:after="0" w:line="240" w:lineRule="auto"/>
        <w:ind w:left="720"/>
        <w:rPr>
          <w:rFonts w:eastAsia="Calibri"/>
          <w:szCs w:val="24"/>
        </w:rPr>
      </w:pPr>
    </w:p>
    <w:p w14:paraId="6B88F218" w14:textId="77777777" w:rsidR="006D3C17" w:rsidRDefault="006D3C17" w:rsidP="006D3C17">
      <w:pPr>
        <w:spacing w:line="480" w:lineRule="auto"/>
        <w:rPr>
          <w:rFonts w:eastAsia="Calibri"/>
          <w:szCs w:val="24"/>
        </w:rPr>
      </w:pPr>
      <w:r>
        <w:rPr>
          <w:rFonts w:eastAsia="Calibri"/>
          <w:szCs w:val="24"/>
        </w:rPr>
        <w:t xml:space="preserve">Alfred </w:t>
      </w:r>
      <w:proofErr w:type="spellStart"/>
      <w:r w:rsidRPr="002C085B">
        <w:rPr>
          <w:rFonts w:eastAsia="Calibri"/>
          <w:szCs w:val="24"/>
        </w:rPr>
        <w:t>Edersheim</w:t>
      </w:r>
      <w:proofErr w:type="spellEnd"/>
      <w:r w:rsidRPr="002C085B">
        <w:rPr>
          <w:rFonts w:eastAsia="Calibri"/>
          <w:szCs w:val="24"/>
        </w:rPr>
        <w:t xml:space="preserve"> states, “No account is given of what passed before </w:t>
      </w:r>
      <w:proofErr w:type="spellStart"/>
      <w:r w:rsidRPr="002C085B">
        <w:rPr>
          <w:rFonts w:eastAsia="Calibri"/>
          <w:szCs w:val="24"/>
        </w:rPr>
        <w:t>Annas</w:t>
      </w:r>
      <w:proofErr w:type="spellEnd"/>
      <w:r w:rsidRPr="002C085B">
        <w:rPr>
          <w:rFonts w:eastAsia="Calibri"/>
          <w:szCs w:val="24"/>
        </w:rPr>
        <w:t>.</w:t>
      </w:r>
      <w:r>
        <w:rPr>
          <w:rFonts w:eastAsia="Calibri"/>
          <w:szCs w:val="24"/>
        </w:rPr>
        <w:t xml:space="preserve"> </w:t>
      </w:r>
      <w:r w:rsidRPr="002C085B">
        <w:rPr>
          <w:rFonts w:eastAsia="Calibri"/>
          <w:szCs w:val="24"/>
        </w:rPr>
        <w:t xml:space="preserve">Peter and evidently John, followed Him into the palace of the high priest – that is, into the palace of Caiaphas, not of </w:t>
      </w:r>
      <w:proofErr w:type="spellStart"/>
      <w:r w:rsidRPr="002C085B">
        <w:rPr>
          <w:rFonts w:eastAsia="Calibri"/>
          <w:szCs w:val="24"/>
        </w:rPr>
        <w:t>Annas</w:t>
      </w:r>
      <w:proofErr w:type="spellEnd"/>
      <w:r w:rsidRPr="002C085B">
        <w:rPr>
          <w:rFonts w:eastAsia="Calibri"/>
          <w:szCs w:val="24"/>
        </w:rPr>
        <w:t>.”</w:t>
      </w:r>
      <w:r w:rsidRPr="002C085B">
        <w:rPr>
          <w:rFonts w:eastAsia="Calibri"/>
          <w:szCs w:val="24"/>
          <w:vertAlign w:val="superscript"/>
        </w:rPr>
        <w:footnoteReference w:id="4"/>
      </w:r>
      <w:r>
        <w:rPr>
          <w:rFonts w:eastAsia="Calibri"/>
          <w:szCs w:val="24"/>
        </w:rPr>
        <w:t xml:space="preserve"> </w:t>
      </w:r>
      <w:r w:rsidRPr="002C085B">
        <w:rPr>
          <w:rFonts w:eastAsia="Calibri"/>
          <w:szCs w:val="24"/>
        </w:rPr>
        <w:t>George G. Findlay says, “The captors of Jesus take Him to the father-in-law, only to find that he shifts on to the son-in-law the entire responsibility of the case.”</w:t>
      </w:r>
      <w:r w:rsidRPr="002C085B">
        <w:rPr>
          <w:rFonts w:eastAsia="Calibri"/>
          <w:szCs w:val="24"/>
          <w:vertAlign w:val="superscript"/>
        </w:rPr>
        <w:footnoteReference w:id="5"/>
      </w:r>
      <w:r>
        <w:rPr>
          <w:rFonts w:eastAsia="Calibri"/>
          <w:szCs w:val="24"/>
          <w:vertAlign w:val="superscript"/>
        </w:rPr>
        <w:t xml:space="preserve"> </w:t>
      </w:r>
      <w:r w:rsidRPr="002C085B">
        <w:rPr>
          <w:rFonts w:eastAsia="Calibri"/>
          <w:szCs w:val="24"/>
        </w:rPr>
        <w:t xml:space="preserve">Friedrich Blass evaluates this text as follows: “After having distinctly told that Caiaphas was the high priest that year, and not </w:t>
      </w:r>
      <w:proofErr w:type="spellStart"/>
      <w:r w:rsidRPr="002C085B">
        <w:rPr>
          <w:rFonts w:eastAsia="Calibri"/>
          <w:szCs w:val="24"/>
        </w:rPr>
        <w:t>Annas</w:t>
      </w:r>
      <w:proofErr w:type="spellEnd"/>
      <w:r w:rsidRPr="002C085B">
        <w:rPr>
          <w:rFonts w:eastAsia="Calibri"/>
          <w:szCs w:val="24"/>
        </w:rPr>
        <w:t>, we read that the other disciples went in with Jesus into the place of the high priest.</w:t>
      </w:r>
      <w:r>
        <w:rPr>
          <w:rFonts w:eastAsia="Calibri"/>
          <w:szCs w:val="24"/>
        </w:rPr>
        <w:t xml:space="preserve"> </w:t>
      </w:r>
      <w:r w:rsidRPr="002C085B">
        <w:rPr>
          <w:rFonts w:eastAsia="Calibri"/>
          <w:szCs w:val="24"/>
        </w:rPr>
        <w:t>Whose palace, therefore?</w:t>
      </w:r>
      <w:r>
        <w:rPr>
          <w:rFonts w:eastAsia="Calibri"/>
          <w:szCs w:val="24"/>
        </w:rPr>
        <w:t xml:space="preserve"> </w:t>
      </w:r>
      <w:r w:rsidRPr="002C085B">
        <w:rPr>
          <w:rFonts w:eastAsia="Calibri"/>
          <w:szCs w:val="24"/>
        </w:rPr>
        <w:t>Of course that of Caiaphas.</w:t>
      </w:r>
      <w:r w:rsidRPr="002C085B">
        <w:rPr>
          <w:rFonts w:eastAsia="Calibri"/>
          <w:szCs w:val="24"/>
          <w:vertAlign w:val="superscript"/>
        </w:rPr>
        <w:footnoteReference w:id="6"/>
      </w:r>
    </w:p>
    <w:bookmarkEnd w:id="3"/>
    <w:p w14:paraId="1256FC25" w14:textId="4B192A41" w:rsidR="00FB7777" w:rsidRPr="00D6181F" w:rsidRDefault="007A59BA" w:rsidP="00D6181F">
      <w:pPr>
        <w:spacing w:after="0" w:line="240" w:lineRule="auto"/>
      </w:pPr>
      <w:r>
        <w:t>#######################################End Block Quote</w:t>
      </w:r>
    </w:p>
    <w:sectPr w:rsidR="00FB7777" w:rsidRPr="00D6181F" w:rsidSect="003D5C02">
      <w:headerReference w:type="default" r:id="rId22"/>
      <w:footerReference w:type="default" r:id="rId23"/>
      <w:pgSz w:w="12240" w:h="15840"/>
      <w:pgMar w:top="1798" w:right="1517" w:bottom="1232" w:left="16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60905" w14:textId="77777777" w:rsidR="00AD2011" w:rsidRDefault="00AD2011" w:rsidP="00B95F52">
      <w:pPr>
        <w:spacing w:after="0" w:line="240" w:lineRule="auto"/>
      </w:pPr>
      <w:r>
        <w:separator/>
      </w:r>
    </w:p>
  </w:endnote>
  <w:endnote w:type="continuationSeparator" w:id="0">
    <w:p w14:paraId="2E7B03E3" w14:textId="77777777" w:rsidR="00AD2011" w:rsidRDefault="00AD2011" w:rsidP="00B9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692229"/>
      <w:docPartObj>
        <w:docPartGallery w:val="Page Numbers (Bottom of Page)"/>
        <w:docPartUnique/>
      </w:docPartObj>
    </w:sdtPr>
    <w:sdtEndPr>
      <w:rPr>
        <w:noProof/>
      </w:rPr>
    </w:sdtEndPr>
    <w:sdtContent>
      <w:p w14:paraId="6ECDF523" w14:textId="2DFCD5A6" w:rsidR="00684344" w:rsidRDefault="005234E6" w:rsidP="00D560D5">
        <w:pPr>
          <w:pStyle w:val="Footer"/>
          <w:jc w:val="center"/>
          <w:rPr>
            <w:noProof/>
          </w:rPr>
        </w:pPr>
        <w:r>
          <w:fldChar w:fldCharType="begin"/>
        </w:r>
        <w:r>
          <w:instrText xml:space="preserve"> PAGE   \* MERGEFORMAT </w:instrText>
        </w:r>
        <w:r>
          <w:fldChar w:fldCharType="separate"/>
        </w:r>
        <w:r w:rsidR="00F0532B">
          <w:rPr>
            <w:noProof/>
          </w:rPr>
          <w:t>6</w:t>
        </w:r>
        <w:r>
          <w:rPr>
            <w:noProof/>
          </w:rPr>
          <w:fldChar w:fldCharType="end"/>
        </w:r>
        <w:r w:rsidR="00D560D5">
          <w:rPr>
            <w:noProof/>
          </w:rPr>
          <w:t xml:space="preserve"> of </w:t>
        </w:r>
        <w:r w:rsidR="00D6181F">
          <w:rPr>
            <w:noProof/>
          </w:rPr>
          <w:t>6</w:t>
        </w:r>
      </w:p>
      <w:p w14:paraId="21EB7C6D" w14:textId="767B2F2E" w:rsidR="005234E6" w:rsidRDefault="00F0532B" w:rsidP="00D560D5">
        <w:pPr>
          <w:pStyle w:val="Footer"/>
          <w:jc w:val="center"/>
          <w:rPr>
            <w:noProof/>
          </w:rPr>
        </w:pPr>
      </w:p>
    </w:sdtContent>
  </w:sdt>
  <w:p w14:paraId="75F1FEB1" w14:textId="77777777" w:rsidR="00D560D5" w:rsidRDefault="00D560D5" w:rsidP="00D560D5">
    <w:pPr>
      <w:pStyle w:val="Footer"/>
      <w:jc w:val="right"/>
    </w:pPr>
    <w:r>
      <w:t>Created by Smith Library at Luther Rice College &amp; Seminary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77F2" w14:textId="77777777" w:rsidR="00AD2011" w:rsidRDefault="00AD2011" w:rsidP="00B95F52">
      <w:pPr>
        <w:spacing w:after="0" w:line="240" w:lineRule="auto"/>
      </w:pPr>
      <w:r>
        <w:separator/>
      </w:r>
    </w:p>
  </w:footnote>
  <w:footnote w:type="continuationSeparator" w:id="0">
    <w:p w14:paraId="76AA3DBF" w14:textId="77777777" w:rsidR="00AD2011" w:rsidRDefault="00AD2011" w:rsidP="00B95F52">
      <w:pPr>
        <w:spacing w:after="0" w:line="240" w:lineRule="auto"/>
      </w:pPr>
      <w:r>
        <w:continuationSeparator/>
      </w:r>
    </w:p>
  </w:footnote>
  <w:footnote w:id="1">
    <w:p w14:paraId="216675F5" w14:textId="5232BA75" w:rsidR="00D6181F" w:rsidRDefault="00D6181F" w:rsidP="00D6181F">
      <w:pPr>
        <w:ind w:firstLine="720"/>
        <w:rPr>
          <w:sz w:val="20"/>
          <w:szCs w:val="20"/>
        </w:rPr>
      </w:pPr>
      <w:r>
        <w:rPr>
          <w:rStyle w:val="FootnoteReference"/>
          <w:sz w:val="20"/>
          <w:szCs w:val="20"/>
        </w:rPr>
        <w:footnoteRef/>
      </w:r>
      <w:r>
        <w:rPr>
          <w:sz w:val="20"/>
          <w:szCs w:val="20"/>
        </w:rPr>
        <w:t xml:space="preserve"> William L. Lane, </w:t>
      </w:r>
      <w:proofErr w:type="gramStart"/>
      <w:r>
        <w:rPr>
          <w:i/>
          <w:sz w:val="20"/>
          <w:szCs w:val="20"/>
        </w:rPr>
        <w:t>The</w:t>
      </w:r>
      <w:proofErr w:type="gramEnd"/>
      <w:r>
        <w:rPr>
          <w:i/>
          <w:sz w:val="20"/>
          <w:szCs w:val="20"/>
        </w:rPr>
        <w:t xml:space="preserve"> Gospel According to Mark</w:t>
      </w:r>
      <w:r>
        <w:rPr>
          <w:sz w:val="20"/>
          <w:szCs w:val="20"/>
        </w:rPr>
        <w:t>, The New International Commentary on the New Testament</w:t>
      </w:r>
      <w:r>
        <w:rPr>
          <w:i/>
          <w:sz w:val="20"/>
          <w:szCs w:val="20"/>
        </w:rPr>
        <w:t xml:space="preserve"> </w:t>
      </w:r>
      <w:r>
        <w:rPr>
          <w:sz w:val="20"/>
          <w:szCs w:val="20"/>
        </w:rPr>
        <w:t>(Grand Rapids: Wm. B. Eerdmans, 1974), 542.</w:t>
      </w:r>
    </w:p>
  </w:footnote>
  <w:footnote w:id="2">
    <w:p w14:paraId="763728BA" w14:textId="1BA234CF" w:rsidR="00801250" w:rsidRDefault="00801250" w:rsidP="00801250">
      <w:pPr>
        <w:pStyle w:val="FootnoteText"/>
        <w:spacing w:after="200"/>
        <w:ind w:firstLine="720"/>
      </w:pPr>
      <w:r>
        <w:rPr>
          <w:rStyle w:val="FootnoteReference"/>
        </w:rPr>
        <w:footnoteRef/>
      </w:r>
      <w:r>
        <w:t xml:space="preserve"> Janet M. Davis, </w:t>
      </w:r>
      <w:r w:rsidRPr="00801250">
        <w:rPr>
          <w:i/>
        </w:rPr>
        <w:t xml:space="preserve">The Gospel of Kindness: Animal Welfare and the Making of Modern America </w:t>
      </w:r>
      <w:r>
        <w:t>(Oxford: Oxford University Press, 2016), 144-45, https://doi.org/10.1093/acprof:oso/</w:t>
      </w:r>
      <w:r w:rsidRPr="00801250">
        <w:t>9780199733156.001.0001</w:t>
      </w:r>
      <w:r>
        <w:t>.</w:t>
      </w:r>
    </w:p>
  </w:footnote>
  <w:footnote w:id="3">
    <w:p w14:paraId="06E28743" w14:textId="228D6642" w:rsidR="00B72B38" w:rsidRPr="00431EAB" w:rsidRDefault="00B72B38" w:rsidP="00B72B38">
      <w:pPr>
        <w:pStyle w:val="FootnoteText"/>
        <w:spacing w:after="200"/>
        <w:ind w:firstLine="720"/>
      </w:pPr>
      <w:r w:rsidRPr="00431EAB">
        <w:rPr>
          <w:rStyle w:val="FootnoteReference"/>
        </w:rPr>
        <w:footnoteRef/>
      </w:r>
      <w:r w:rsidRPr="00431EAB">
        <w:t xml:space="preserve"> William </w:t>
      </w:r>
      <w:proofErr w:type="spellStart"/>
      <w:r w:rsidRPr="00431EAB">
        <w:t>Germano</w:t>
      </w:r>
      <w:proofErr w:type="spellEnd"/>
      <w:r w:rsidRPr="00431EAB">
        <w:t xml:space="preserve">, “Futurist Shock,” Lingua Franca (blog), </w:t>
      </w:r>
      <w:r w:rsidRPr="00431EAB">
        <w:rPr>
          <w:i/>
        </w:rPr>
        <w:t>Chronicle of Higher Education</w:t>
      </w:r>
      <w:r w:rsidRPr="00431EAB">
        <w:t>, February 15, 2017, http://www.chronicle.com/blogs/linguafranca/2017/02/15/futurist-shock/.</w:t>
      </w:r>
    </w:p>
  </w:footnote>
  <w:footnote w:id="4">
    <w:p w14:paraId="6AB46581" w14:textId="0CB643A7" w:rsidR="006D3C17" w:rsidRPr="00806255" w:rsidRDefault="006D3C17" w:rsidP="006D3C17">
      <w:pPr>
        <w:ind w:firstLine="450"/>
        <w:rPr>
          <w:sz w:val="20"/>
          <w:szCs w:val="20"/>
        </w:rPr>
      </w:pPr>
      <w:r w:rsidRPr="00806255">
        <w:rPr>
          <w:rStyle w:val="FootnoteReference"/>
          <w:sz w:val="20"/>
          <w:szCs w:val="20"/>
        </w:rPr>
        <w:footnoteRef/>
      </w:r>
      <w:r w:rsidR="000C314D">
        <w:rPr>
          <w:sz w:val="20"/>
          <w:szCs w:val="20"/>
        </w:rPr>
        <w:t xml:space="preserve"> </w:t>
      </w:r>
      <w:r w:rsidRPr="00806255">
        <w:rPr>
          <w:sz w:val="20"/>
          <w:szCs w:val="20"/>
        </w:rPr>
        <w:t xml:space="preserve">Alfred </w:t>
      </w:r>
      <w:proofErr w:type="spellStart"/>
      <w:r w:rsidRPr="00806255">
        <w:rPr>
          <w:sz w:val="20"/>
          <w:szCs w:val="20"/>
        </w:rPr>
        <w:t>Edersheim</w:t>
      </w:r>
      <w:proofErr w:type="spellEnd"/>
      <w:r w:rsidRPr="00806255">
        <w:rPr>
          <w:sz w:val="20"/>
          <w:szCs w:val="20"/>
        </w:rPr>
        <w:t xml:space="preserve">, </w:t>
      </w:r>
      <w:proofErr w:type="gramStart"/>
      <w:r w:rsidRPr="00806255">
        <w:rPr>
          <w:i/>
          <w:sz w:val="20"/>
          <w:szCs w:val="20"/>
        </w:rPr>
        <w:t>The</w:t>
      </w:r>
      <w:proofErr w:type="gramEnd"/>
      <w:r w:rsidRPr="00806255">
        <w:rPr>
          <w:i/>
          <w:sz w:val="20"/>
          <w:szCs w:val="20"/>
        </w:rPr>
        <w:t xml:space="preserve"> Life and Times of Jesus Christ the Messiah</w:t>
      </w:r>
      <w:r w:rsidRPr="00806255">
        <w:rPr>
          <w:sz w:val="20"/>
          <w:szCs w:val="20"/>
        </w:rPr>
        <w:t>, 8</w:t>
      </w:r>
      <w:r w:rsidRPr="00806255">
        <w:rPr>
          <w:sz w:val="20"/>
          <w:szCs w:val="20"/>
          <w:vertAlign w:val="superscript"/>
        </w:rPr>
        <w:t>th</w:t>
      </w:r>
      <w:r w:rsidRPr="00806255">
        <w:rPr>
          <w:sz w:val="20"/>
          <w:szCs w:val="20"/>
        </w:rPr>
        <w:t xml:space="preserve"> ed. (New York: Longmans, Green, &amp; Company, 1899), 2:548.</w:t>
      </w:r>
    </w:p>
    <w:p w14:paraId="25A6F3DC" w14:textId="77777777" w:rsidR="006D3C17" w:rsidRPr="00806255" w:rsidRDefault="006D3C17" w:rsidP="006D3C17">
      <w:pPr>
        <w:pStyle w:val="FootnoteText"/>
        <w:ind w:firstLine="450"/>
      </w:pPr>
    </w:p>
  </w:footnote>
  <w:footnote w:id="5">
    <w:p w14:paraId="10E60B47" w14:textId="55123158" w:rsidR="006D3C17" w:rsidRPr="00806255" w:rsidRDefault="006D3C17" w:rsidP="006D3C17">
      <w:pPr>
        <w:ind w:firstLine="450"/>
        <w:rPr>
          <w:sz w:val="20"/>
          <w:szCs w:val="20"/>
        </w:rPr>
      </w:pPr>
      <w:r w:rsidRPr="00806255">
        <w:rPr>
          <w:rStyle w:val="FootnoteReference"/>
          <w:sz w:val="20"/>
          <w:szCs w:val="20"/>
        </w:rPr>
        <w:footnoteRef/>
      </w:r>
      <w:r w:rsidR="000C314D">
        <w:rPr>
          <w:sz w:val="20"/>
          <w:szCs w:val="20"/>
        </w:rPr>
        <w:t xml:space="preserve"> </w:t>
      </w:r>
      <w:r w:rsidRPr="00806255">
        <w:rPr>
          <w:sz w:val="20"/>
          <w:szCs w:val="20"/>
        </w:rPr>
        <w:t xml:space="preserve">George G. Findlay, “The First Trial of Jesus,” </w:t>
      </w:r>
      <w:r w:rsidRPr="00806255">
        <w:rPr>
          <w:i/>
          <w:sz w:val="20"/>
          <w:szCs w:val="20"/>
        </w:rPr>
        <w:t>The Expository Times</w:t>
      </w:r>
      <w:r w:rsidRPr="00806255">
        <w:rPr>
          <w:sz w:val="20"/>
          <w:szCs w:val="20"/>
        </w:rPr>
        <w:t xml:space="preserve"> 6 (October 1894-September 1895): 335.</w:t>
      </w:r>
    </w:p>
    <w:p w14:paraId="644B59CA" w14:textId="77777777" w:rsidR="006D3C17" w:rsidRPr="00806255" w:rsidRDefault="006D3C17" w:rsidP="006D3C17">
      <w:pPr>
        <w:pStyle w:val="FootnoteText"/>
        <w:ind w:firstLine="450"/>
      </w:pPr>
    </w:p>
  </w:footnote>
  <w:footnote w:id="6">
    <w:p w14:paraId="39C080A9" w14:textId="7FCB23A4" w:rsidR="006D3C17" w:rsidRPr="00806255" w:rsidRDefault="006D3C17" w:rsidP="006D3C17">
      <w:pPr>
        <w:ind w:firstLine="450"/>
        <w:rPr>
          <w:sz w:val="20"/>
          <w:szCs w:val="20"/>
        </w:rPr>
      </w:pPr>
      <w:r w:rsidRPr="00806255">
        <w:rPr>
          <w:rStyle w:val="FootnoteReference"/>
          <w:sz w:val="20"/>
          <w:szCs w:val="20"/>
        </w:rPr>
        <w:footnoteRef/>
      </w:r>
      <w:r w:rsidR="000C314D">
        <w:rPr>
          <w:sz w:val="20"/>
          <w:szCs w:val="20"/>
        </w:rPr>
        <w:t xml:space="preserve"> </w:t>
      </w:r>
      <w:r w:rsidRPr="00806255">
        <w:rPr>
          <w:sz w:val="20"/>
          <w:szCs w:val="20"/>
        </w:rPr>
        <w:t xml:space="preserve">Friedrich Blass, </w:t>
      </w:r>
      <w:r w:rsidRPr="00806255">
        <w:rPr>
          <w:i/>
          <w:sz w:val="20"/>
          <w:szCs w:val="20"/>
        </w:rPr>
        <w:t>Philology of the Gospels</w:t>
      </w:r>
      <w:r w:rsidRPr="00806255">
        <w:rPr>
          <w:sz w:val="20"/>
          <w:szCs w:val="20"/>
        </w:rPr>
        <w:t xml:space="preserve"> (New York: MacMillan Company, 1898), 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CCA6" w14:textId="0027806E" w:rsidR="00B95F52" w:rsidRDefault="00684344" w:rsidP="00B95F52">
    <w:pPr>
      <w:pStyle w:val="Header"/>
      <w:jc w:val="center"/>
    </w:pPr>
    <w:r>
      <w:t xml:space="preserve">Step-by-Step </w:t>
    </w:r>
    <w:proofErr w:type="spellStart"/>
    <w:r>
      <w:t>Turabian</w:t>
    </w:r>
    <w:proofErr w:type="spellEnd"/>
    <w:r>
      <w:t xml:space="preserve"> 9</w:t>
    </w:r>
    <w:r w:rsidRPr="00684344">
      <w:rPr>
        <w:vertAlign w:val="superscript"/>
      </w:rPr>
      <w:t>th</w:t>
    </w:r>
    <w:r>
      <w:t xml:space="preserve"> Edition </w:t>
    </w:r>
    <w:r w:rsidR="00B95F52">
      <w:t>For</w:t>
    </w:r>
    <w:r w:rsidR="00CB34B0">
      <w:t xml:space="preserve">matting </w:t>
    </w:r>
    <w: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25.5pt;height:27pt;visibility:visible;mso-wrap-style:square" o:bullet="t">
        <v:imagedata r:id="rId1" o:title=""/>
      </v:shape>
    </w:pict>
  </w:numPicBullet>
  <w:numPicBullet w:numPicBulletId="1">
    <w:pict>
      <v:shape id="_x0000_i1287" type="#_x0000_t75" style="width:23.25pt;height:24.75pt;visibility:visible;mso-wrap-style:square" o:bullet="t">
        <v:imagedata r:id="rId2" o:title=""/>
      </v:shape>
    </w:pict>
  </w:numPicBullet>
  <w:numPicBullet w:numPicBulletId="2">
    <w:pict>
      <v:shape id="_x0000_i1288" type="#_x0000_t75" style="width:23.25pt;height:24.75pt;visibility:visible;mso-wrap-style:square" o:bullet="t">
        <v:imagedata r:id="rId3" o:title=""/>
      </v:shape>
    </w:pict>
  </w:numPicBullet>
  <w:numPicBullet w:numPicBulletId="3">
    <w:pict>
      <v:shape id="_x0000_i1289" type="#_x0000_t75" style="width:24.75pt;height:27.75pt;visibility:visible;mso-wrap-style:square" o:bullet="t">
        <v:imagedata r:id="rId4" o:title=""/>
      </v:shape>
    </w:pict>
  </w:numPicBullet>
  <w:numPicBullet w:numPicBulletId="4">
    <w:pict>
      <v:shape id="_x0000_i1290" type="#_x0000_t75" style="width:24pt;height:24.75pt;visibility:visible;mso-wrap-style:square" o:bullet="t">
        <v:imagedata r:id="rId5" o:title=""/>
      </v:shape>
    </w:pict>
  </w:numPicBullet>
  <w:numPicBullet w:numPicBulletId="5">
    <w:pict>
      <v:shape id="_x0000_i1291" type="#_x0000_t75" style="width:24pt;height:24pt;visibility:visible;mso-wrap-style:square" o:bullet="t">
        <v:imagedata r:id="rId6" o:title=""/>
      </v:shape>
    </w:pict>
  </w:numPicBullet>
  <w:numPicBullet w:numPicBulletId="6">
    <w:pict>
      <v:shape id="_x0000_i1292" type="#_x0000_t75" style="width:23.25pt;height:24.75pt;visibility:visible;mso-wrap-style:square" o:bullet="t">
        <v:imagedata r:id="rId7" o:title=""/>
      </v:shape>
    </w:pict>
  </w:numPicBullet>
  <w:numPicBullet w:numPicBulletId="7">
    <w:pict>
      <v:shape id="_x0000_i1293" type="#_x0000_t75" style="width:24pt;height:24.75pt;visibility:visible;mso-wrap-style:square" o:bullet="t">
        <v:imagedata r:id="rId8" o:title=""/>
      </v:shape>
    </w:pict>
  </w:numPicBullet>
  <w:numPicBullet w:numPicBulletId="8">
    <w:pict>
      <v:shape id="_x0000_i1294" type="#_x0000_t75" style="width:23.25pt;height:25.5pt;visibility:visible;mso-wrap-style:square" o:bullet="t">
        <v:imagedata r:id="rId9" o:title=""/>
      </v:shape>
    </w:pict>
  </w:numPicBullet>
  <w:numPicBullet w:numPicBulletId="9">
    <w:pict>
      <v:shape id="_x0000_i1295" type="#_x0000_t75" style="width:24pt;height:25.5pt;visibility:visible;mso-wrap-style:square" o:bullet="t">
        <v:imagedata r:id="rId10" o:title=""/>
      </v:shape>
    </w:pict>
  </w:numPicBullet>
  <w:numPicBullet w:numPicBulletId="10">
    <w:pict>
      <v:shape id="_x0000_i1296" type="#_x0000_t75" style="width:31.5pt;height:25.5pt;visibility:visible;mso-wrap-style:square" o:bullet="t">
        <v:imagedata r:id="rId11" o:title=""/>
      </v:shape>
    </w:pict>
  </w:numPicBullet>
  <w:numPicBullet w:numPicBulletId="11">
    <w:pict>
      <v:shape id="_x0000_i1297" type="#_x0000_t75" style="width:23.25pt;height:24.75pt;visibility:visible;mso-wrap-style:square" o:bullet="t">
        <v:imagedata r:id="rId12" o:title=""/>
      </v:shape>
    </w:pict>
  </w:numPicBullet>
  <w:numPicBullet w:numPicBulletId="12">
    <w:pict>
      <v:shape id="_x0000_i1298" type="#_x0000_t75" style="width:23.25pt;height:25.5pt;visibility:visible;mso-wrap-style:square" o:bullet="t">
        <v:imagedata r:id="rId13" o:title=""/>
      </v:shape>
    </w:pict>
  </w:numPicBullet>
  <w:numPicBullet w:numPicBulletId="13">
    <w:pict>
      <v:shape id="_x0000_i1299" type="#_x0000_t75" style="width:23.25pt;height:25.5pt;visibility:visible;mso-wrap-style:square" o:bullet="t">
        <v:imagedata r:id="rId14" o:title=""/>
      </v:shape>
    </w:pict>
  </w:numPicBullet>
  <w:numPicBullet w:numPicBulletId="14">
    <w:pict>
      <v:shape id="_x0000_i1300" type="#_x0000_t75" style="width:8.25pt;height:9pt;visibility:visible;mso-wrap-style:square" o:bullet="t">
        <v:imagedata r:id="rId15" o:title=""/>
      </v:shape>
    </w:pict>
  </w:numPicBullet>
  <w:abstractNum w:abstractNumId="0" w15:restartNumberingAfterBreak="0">
    <w:nsid w:val="02116B6A"/>
    <w:multiLevelType w:val="hybridMultilevel"/>
    <w:tmpl w:val="4532F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2DE"/>
    <w:multiLevelType w:val="hybridMultilevel"/>
    <w:tmpl w:val="FFF86050"/>
    <w:lvl w:ilvl="0" w:tplc="38823A08">
      <w:start w:val="1"/>
      <w:numFmt w:val="bullet"/>
      <w:lvlText w:val=""/>
      <w:lvlPicBulletId w:val="12"/>
      <w:lvlJc w:val="left"/>
      <w:pPr>
        <w:tabs>
          <w:tab w:val="num" w:pos="720"/>
        </w:tabs>
        <w:ind w:left="720" w:hanging="360"/>
      </w:pPr>
      <w:rPr>
        <w:rFonts w:ascii="Symbol" w:hAnsi="Symbol" w:hint="default"/>
      </w:rPr>
    </w:lvl>
    <w:lvl w:ilvl="1" w:tplc="B546ED24" w:tentative="1">
      <w:start w:val="1"/>
      <w:numFmt w:val="bullet"/>
      <w:lvlText w:val=""/>
      <w:lvlJc w:val="left"/>
      <w:pPr>
        <w:tabs>
          <w:tab w:val="num" w:pos="1440"/>
        </w:tabs>
        <w:ind w:left="1440" w:hanging="360"/>
      </w:pPr>
      <w:rPr>
        <w:rFonts w:ascii="Symbol" w:hAnsi="Symbol" w:hint="default"/>
      </w:rPr>
    </w:lvl>
    <w:lvl w:ilvl="2" w:tplc="34CCE048" w:tentative="1">
      <w:start w:val="1"/>
      <w:numFmt w:val="bullet"/>
      <w:lvlText w:val=""/>
      <w:lvlJc w:val="left"/>
      <w:pPr>
        <w:tabs>
          <w:tab w:val="num" w:pos="2160"/>
        </w:tabs>
        <w:ind w:left="2160" w:hanging="360"/>
      </w:pPr>
      <w:rPr>
        <w:rFonts w:ascii="Symbol" w:hAnsi="Symbol" w:hint="default"/>
      </w:rPr>
    </w:lvl>
    <w:lvl w:ilvl="3" w:tplc="CA30140A" w:tentative="1">
      <w:start w:val="1"/>
      <w:numFmt w:val="bullet"/>
      <w:lvlText w:val=""/>
      <w:lvlJc w:val="left"/>
      <w:pPr>
        <w:tabs>
          <w:tab w:val="num" w:pos="2880"/>
        </w:tabs>
        <w:ind w:left="2880" w:hanging="360"/>
      </w:pPr>
      <w:rPr>
        <w:rFonts w:ascii="Symbol" w:hAnsi="Symbol" w:hint="default"/>
      </w:rPr>
    </w:lvl>
    <w:lvl w:ilvl="4" w:tplc="10226C84" w:tentative="1">
      <w:start w:val="1"/>
      <w:numFmt w:val="bullet"/>
      <w:lvlText w:val=""/>
      <w:lvlJc w:val="left"/>
      <w:pPr>
        <w:tabs>
          <w:tab w:val="num" w:pos="3600"/>
        </w:tabs>
        <w:ind w:left="3600" w:hanging="360"/>
      </w:pPr>
      <w:rPr>
        <w:rFonts w:ascii="Symbol" w:hAnsi="Symbol" w:hint="default"/>
      </w:rPr>
    </w:lvl>
    <w:lvl w:ilvl="5" w:tplc="8AD821FC" w:tentative="1">
      <w:start w:val="1"/>
      <w:numFmt w:val="bullet"/>
      <w:lvlText w:val=""/>
      <w:lvlJc w:val="left"/>
      <w:pPr>
        <w:tabs>
          <w:tab w:val="num" w:pos="4320"/>
        </w:tabs>
        <w:ind w:left="4320" w:hanging="360"/>
      </w:pPr>
      <w:rPr>
        <w:rFonts w:ascii="Symbol" w:hAnsi="Symbol" w:hint="default"/>
      </w:rPr>
    </w:lvl>
    <w:lvl w:ilvl="6" w:tplc="47805C70" w:tentative="1">
      <w:start w:val="1"/>
      <w:numFmt w:val="bullet"/>
      <w:lvlText w:val=""/>
      <w:lvlJc w:val="left"/>
      <w:pPr>
        <w:tabs>
          <w:tab w:val="num" w:pos="5040"/>
        </w:tabs>
        <w:ind w:left="5040" w:hanging="360"/>
      </w:pPr>
      <w:rPr>
        <w:rFonts w:ascii="Symbol" w:hAnsi="Symbol" w:hint="default"/>
      </w:rPr>
    </w:lvl>
    <w:lvl w:ilvl="7" w:tplc="89C241AC" w:tentative="1">
      <w:start w:val="1"/>
      <w:numFmt w:val="bullet"/>
      <w:lvlText w:val=""/>
      <w:lvlJc w:val="left"/>
      <w:pPr>
        <w:tabs>
          <w:tab w:val="num" w:pos="5760"/>
        </w:tabs>
        <w:ind w:left="5760" w:hanging="360"/>
      </w:pPr>
      <w:rPr>
        <w:rFonts w:ascii="Symbol" w:hAnsi="Symbol" w:hint="default"/>
      </w:rPr>
    </w:lvl>
    <w:lvl w:ilvl="8" w:tplc="BDAE349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6C7920"/>
    <w:multiLevelType w:val="hybridMultilevel"/>
    <w:tmpl w:val="0264EFB4"/>
    <w:lvl w:ilvl="0" w:tplc="7D92EBB2">
      <w:start w:val="1"/>
      <w:numFmt w:val="bullet"/>
      <w:lvlText w:val=""/>
      <w:lvlPicBulletId w:val="5"/>
      <w:lvlJc w:val="left"/>
      <w:pPr>
        <w:tabs>
          <w:tab w:val="num" w:pos="1080"/>
        </w:tabs>
        <w:ind w:left="1080" w:hanging="360"/>
      </w:pPr>
      <w:rPr>
        <w:rFonts w:ascii="Symbol" w:hAnsi="Symbol" w:hint="default"/>
      </w:rPr>
    </w:lvl>
    <w:lvl w:ilvl="1" w:tplc="A434D7CC" w:tentative="1">
      <w:start w:val="1"/>
      <w:numFmt w:val="bullet"/>
      <w:lvlText w:val=""/>
      <w:lvlJc w:val="left"/>
      <w:pPr>
        <w:tabs>
          <w:tab w:val="num" w:pos="1800"/>
        </w:tabs>
        <w:ind w:left="1800" w:hanging="360"/>
      </w:pPr>
      <w:rPr>
        <w:rFonts w:ascii="Symbol" w:hAnsi="Symbol" w:hint="default"/>
      </w:rPr>
    </w:lvl>
    <w:lvl w:ilvl="2" w:tplc="51FCBDB6" w:tentative="1">
      <w:start w:val="1"/>
      <w:numFmt w:val="bullet"/>
      <w:lvlText w:val=""/>
      <w:lvlJc w:val="left"/>
      <w:pPr>
        <w:tabs>
          <w:tab w:val="num" w:pos="2520"/>
        </w:tabs>
        <w:ind w:left="2520" w:hanging="360"/>
      </w:pPr>
      <w:rPr>
        <w:rFonts w:ascii="Symbol" w:hAnsi="Symbol" w:hint="default"/>
      </w:rPr>
    </w:lvl>
    <w:lvl w:ilvl="3" w:tplc="9006C9BE" w:tentative="1">
      <w:start w:val="1"/>
      <w:numFmt w:val="bullet"/>
      <w:lvlText w:val=""/>
      <w:lvlJc w:val="left"/>
      <w:pPr>
        <w:tabs>
          <w:tab w:val="num" w:pos="3240"/>
        </w:tabs>
        <w:ind w:left="3240" w:hanging="360"/>
      </w:pPr>
      <w:rPr>
        <w:rFonts w:ascii="Symbol" w:hAnsi="Symbol" w:hint="default"/>
      </w:rPr>
    </w:lvl>
    <w:lvl w:ilvl="4" w:tplc="2B4A4062" w:tentative="1">
      <w:start w:val="1"/>
      <w:numFmt w:val="bullet"/>
      <w:lvlText w:val=""/>
      <w:lvlJc w:val="left"/>
      <w:pPr>
        <w:tabs>
          <w:tab w:val="num" w:pos="3960"/>
        </w:tabs>
        <w:ind w:left="3960" w:hanging="360"/>
      </w:pPr>
      <w:rPr>
        <w:rFonts w:ascii="Symbol" w:hAnsi="Symbol" w:hint="default"/>
      </w:rPr>
    </w:lvl>
    <w:lvl w:ilvl="5" w:tplc="7116DB02" w:tentative="1">
      <w:start w:val="1"/>
      <w:numFmt w:val="bullet"/>
      <w:lvlText w:val=""/>
      <w:lvlJc w:val="left"/>
      <w:pPr>
        <w:tabs>
          <w:tab w:val="num" w:pos="4680"/>
        </w:tabs>
        <w:ind w:left="4680" w:hanging="360"/>
      </w:pPr>
      <w:rPr>
        <w:rFonts w:ascii="Symbol" w:hAnsi="Symbol" w:hint="default"/>
      </w:rPr>
    </w:lvl>
    <w:lvl w:ilvl="6" w:tplc="7D5257FE" w:tentative="1">
      <w:start w:val="1"/>
      <w:numFmt w:val="bullet"/>
      <w:lvlText w:val=""/>
      <w:lvlJc w:val="left"/>
      <w:pPr>
        <w:tabs>
          <w:tab w:val="num" w:pos="5400"/>
        </w:tabs>
        <w:ind w:left="5400" w:hanging="360"/>
      </w:pPr>
      <w:rPr>
        <w:rFonts w:ascii="Symbol" w:hAnsi="Symbol" w:hint="default"/>
      </w:rPr>
    </w:lvl>
    <w:lvl w:ilvl="7" w:tplc="0930ECCE" w:tentative="1">
      <w:start w:val="1"/>
      <w:numFmt w:val="bullet"/>
      <w:lvlText w:val=""/>
      <w:lvlJc w:val="left"/>
      <w:pPr>
        <w:tabs>
          <w:tab w:val="num" w:pos="6120"/>
        </w:tabs>
        <w:ind w:left="6120" w:hanging="360"/>
      </w:pPr>
      <w:rPr>
        <w:rFonts w:ascii="Symbol" w:hAnsi="Symbol" w:hint="default"/>
      </w:rPr>
    </w:lvl>
    <w:lvl w:ilvl="8" w:tplc="4D3695B6" w:tentative="1">
      <w:start w:val="1"/>
      <w:numFmt w:val="bullet"/>
      <w:lvlText w:val=""/>
      <w:lvlJc w:val="left"/>
      <w:pPr>
        <w:tabs>
          <w:tab w:val="num" w:pos="6840"/>
        </w:tabs>
        <w:ind w:left="6840" w:hanging="360"/>
      </w:pPr>
      <w:rPr>
        <w:rFonts w:ascii="Symbol" w:hAnsi="Symbol" w:hint="default"/>
      </w:rPr>
    </w:lvl>
  </w:abstractNum>
  <w:abstractNum w:abstractNumId="3" w15:restartNumberingAfterBreak="0">
    <w:nsid w:val="093318C0"/>
    <w:multiLevelType w:val="hybridMultilevel"/>
    <w:tmpl w:val="4680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C2738"/>
    <w:multiLevelType w:val="hybridMultilevel"/>
    <w:tmpl w:val="80AA7858"/>
    <w:lvl w:ilvl="0" w:tplc="57A27CB8">
      <w:start w:val="1"/>
      <w:numFmt w:val="bullet"/>
      <w:lvlText w:val=""/>
      <w:lvlPicBulletId w:val="5"/>
      <w:lvlJc w:val="left"/>
      <w:pPr>
        <w:tabs>
          <w:tab w:val="num" w:pos="1080"/>
        </w:tabs>
        <w:ind w:left="1080" w:hanging="360"/>
      </w:pPr>
      <w:rPr>
        <w:rFonts w:ascii="Symbol" w:hAnsi="Symbol" w:hint="default"/>
      </w:rPr>
    </w:lvl>
    <w:lvl w:ilvl="1" w:tplc="07A24802" w:tentative="1">
      <w:start w:val="1"/>
      <w:numFmt w:val="bullet"/>
      <w:lvlText w:val=""/>
      <w:lvlJc w:val="left"/>
      <w:pPr>
        <w:tabs>
          <w:tab w:val="num" w:pos="1800"/>
        </w:tabs>
        <w:ind w:left="1800" w:hanging="360"/>
      </w:pPr>
      <w:rPr>
        <w:rFonts w:ascii="Symbol" w:hAnsi="Symbol" w:hint="default"/>
      </w:rPr>
    </w:lvl>
    <w:lvl w:ilvl="2" w:tplc="E75EC282" w:tentative="1">
      <w:start w:val="1"/>
      <w:numFmt w:val="bullet"/>
      <w:lvlText w:val=""/>
      <w:lvlJc w:val="left"/>
      <w:pPr>
        <w:tabs>
          <w:tab w:val="num" w:pos="2520"/>
        </w:tabs>
        <w:ind w:left="2520" w:hanging="360"/>
      </w:pPr>
      <w:rPr>
        <w:rFonts w:ascii="Symbol" w:hAnsi="Symbol" w:hint="default"/>
      </w:rPr>
    </w:lvl>
    <w:lvl w:ilvl="3" w:tplc="943A0262" w:tentative="1">
      <w:start w:val="1"/>
      <w:numFmt w:val="bullet"/>
      <w:lvlText w:val=""/>
      <w:lvlJc w:val="left"/>
      <w:pPr>
        <w:tabs>
          <w:tab w:val="num" w:pos="3240"/>
        </w:tabs>
        <w:ind w:left="3240" w:hanging="360"/>
      </w:pPr>
      <w:rPr>
        <w:rFonts w:ascii="Symbol" w:hAnsi="Symbol" w:hint="default"/>
      </w:rPr>
    </w:lvl>
    <w:lvl w:ilvl="4" w:tplc="E97CE676" w:tentative="1">
      <w:start w:val="1"/>
      <w:numFmt w:val="bullet"/>
      <w:lvlText w:val=""/>
      <w:lvlJc w:val="left"/>
      <w:pPr>
        <w:tabs>
          <w:tab w:val="num" w:pos="3960"/>
        </w:tabs>
        <w:ind w:left="3960" w:hanging="360"/>
      </w:pPr>
      <w:rPr>
        <w:rFonts w:ascii="Symbol" w:hAnsi="Symbol" w:hint="default"/>
      </w:rPr>
    </w:lvl>
    <w:lvl w:ilvl="5" w:tplc="F1AA867C" w:tentative="1">
      <w:start w:val="1"/>
      <w:numFmt w:val="bullet"/>
      <w:lvlText w:val=""/>
      <w:lvlJc w:val="left"/>
      <w:pPr>
        <w:tabs>
          <w:tab w:val="num" w:pos="4680"/>
        </w:tabs>
        <w:ind w:left="4680" w:hanging="360"/>
      </w:pPr>
      <w:rPr>
        <w:rFonts w:ascii="Symbol" w:hAnsi="Symbol" w:hint="default"/>
      </w:rPr>
    </w:lvl>
    <w:lvl w:ilvl="6" w:tplc="C5281BD0" w:tentative="1">
      <w:start w:val="1"/>
      <w:numFmt w:val="bullet"/>
      <w:lvlText w:val=""/>
      <w:lvlJc w:val="left"/>
      <w:pPr>
        <w:tabs>
          <w:tab w:val="num" w:pos="5400"/>
        </w:tabs>
        <w:ind w:left="5400" w:hanging="360"/>
      </w:pPr>
      <w:rPr>
        <w:rFonts w:ascii="Symbol" w:hAnsi="Symbol" w:hint="default"/>
      </w:rPr>
    </w:lvl>
    <w:lvl w:ilvl="7" w:tplc="7AC07D2C" w:tentative="1">
      <w:start w:val="1"/>
      <w:numFmt w:val="bullet"/>
      <w:lvlText w:val=""/>
      <w:lvlJc w:val="left"/>
      <w:pPr>
        <w:tabs>
          <w:tab w:val="num" w:pos="6120"/>
        </w:tabs>
        <w:ind w:left="6120" w:hanging="360"/>
      </w:pPr>
      <w:rPr>
        <w:rFonts w:ascii="Symbol" w:hAnsi="Symbol" w:hint="default"/>
      </w:rPr>
    </w:lvl>
    <w:lvl w:ilvl="8" w:tplc="91F860CA" w:tentative="1">
      <w:start w:val="1"/>
      <w:numFmt w:val="bullet"/>
      <w:lvlText w:val=""/>
      <w:lvlJc w:val="left"/>
      <w:pPr>
        <w:tabs>
          <w:tab w:val="num" w:pos="6840"/>
        </w:tabs>
        <w:ind w:left="6840" w:hanging="360"/>
      </w:pPr>
      <w:rPr>
        <w:rFonts w:ascii="Symbol" w:hAnsi="Symbol" w:hint="default"/>
      </w:rPr>
    </w:lvl>
  </w:abstractNum>
  <w:abstractNum w:abstractNumId="5" w15:restartNumberingAfterBreak="0">
    <w:nsid w:val="137A5446"/>
    <w:multiLevelType w:val="hybridMultilevel"/>
    <w:tmpl w:val="7A64B3D2"/>
    <w:lvl w:ilvl="0" w:tplc="1BE0E6A0">
      <w:start w:val="1"/>
      <w:numFmt w:val="bullet"/>
      <w:lvlText w:val=""/>
      <w:lvlPicBulletId w:val="10"/>
      <w:lvlJc w:val="left"/>
      <w:pPr>
        <w:tabs>
          <w:tab w:val="num" w:pos="360"/>
        </w:tabs>
        <w:ind w:left="360" w:hanging="360"/>
      </w:pPr>
      <w:rPr>
        <w:rFonts w:ascii="Symbol" w:hAnsi="Symbol" w:hint="default"/>
      </w:rPr>
    </w:lvl>
    <w:lvl w:ilvl="1" w:tplc="075CA5E2" w:tentative="1">
      <w:start w:val="1"/>
      <w:numFmt w:val="bullet"/>
      <w:lvlText w:val=""/>
      <w:lvlJc w:val="left"/>
      <w:pPr>
        <w:tabs>
          <w:tab w:val="num" w:pos="1080"/>
        </w:tabs>
        <w:ind w:left="1080" w:hanging="360"/>
      </w:pPr>
      <w:rPr>
        <w:rFonts w:ascii="Symbol" w:hAnsi="Symbol" w:hint="default"/>
      </w:rPr>
    </w:lvl>
    <w:lvl w:ilvl="2" w:tplc="74DC8512" w:tentative="1">
      <w:start w:val="1"/>
      <w:numFmt w:val="bullet"/>
      <w:lvlText w:val=""/>
      <w:lvlJc w:val="left"/>
      <w:pPr>
        <w:tabs>
          <w:tab w:val="num" w:pos="1800"/>
        </w:tabs>
        <w:ind w:left="1800" w:hanging="360"/>
      </w:pPr>
      <w:rPr>
        <w:rFonts w:ascii="Symbol" w:hAnsi="Symbol" w:hint="default"/>
      </w:rPr>
    </w:lvl>
    <w:lvl w:ilvl="3" w:tplc="92F89FE4" w:tentative="1">
      <w:start w:val="1"/>
      <w:numFmt w:val="bullet"/>
      <w:lvlText w:val=""/>
      <w:lvlJc w:val="left"/>
      <w:pPr>
        <w:tabs>
          <w:tab w:val="num" w:pos="2520"/>
        </w:tabs>
        <w:ind w:left="2520" w:hanging="360"/>
      </w:pPr>
      <w:rPr>
        <w:rFonts w:ascii="Symbol" w:hAnsi="Symbol" w:hint="default"/>
      </w:rPr>
    </w:lvl>
    <w:lvl w:ilvl="4" w:tplc="5D6C7F2A" w:tentative="1">
      <w:start w:val="1"/>
      <w:numFmt w:val="bullet"/>
      <w:lvlText w:val=""/>
      <w:lvlJc w:val="left"/>
      <w:pPr>
        <w:tabs>
          <w:tab w:val="num" w:pos="3240"/>
        </w:tabs>
        <w:ind w:left="3240" w:hanging="360"/>
      </w:pPr>
      <w:rPr>
        <w:rFonts w:ascii="Symbol" w:hAnsi="Symbol" w:hint="default"/>
      </w:rPr>
    </w:lvl>
    <w:lvl w:ilvl="5" w:tplc="09A096C4" w:tentative="1">
      <w:start w:val="1"/>
      <w:numFmt w:val="bullet"/>
      <w:lvlText w:val=""/>
      <w:lvlJc w:val="left"/>
      <w:pPr>
        <w:tabs>
          <w:tab w:val="num" w:pos="3960"/>
        </w:tabs>
        <w:ind w:left="3960" w:hanging="360"/>
      </w:pPr>
      <w:rPr>
        <w:rFonts w:ascii="Symbol" w:hAnsi="Symbol" w:hint="default"/>
      </w:rPr>
    </w:lvl>
    <w:lvl w:ilvl="6" w:tplc="7D545E44" w:tentative="1">
      <w:start w:val="1"/>
      <w:numFmt w:val="bullet"/>
      <w:lvlText w:val=""/>
      <w:lvlJc w:val="left"/>
      <w:pPr>
        <w:tabs>
          <w:tab w:val="num" w:pos="4680"/>
        </w:tabs>
        <w:ind w:left="4680" w:hanging="360"/>
      </w:pPr>
      <w:rPr>
        <w:rFonts w:ascii="Symbol" w:hAnsi="Symbol" w:hint="default"/>
      </w:rPr>
    </w:lvl>
    <w:lvl w:ilvl="7" w:tplc="CD5023B0" w:tentative="1">
      <w:start w:val="1"/>
      <w:numFmt w:val="bullet"/>
      <w:lvlText w:val=""/>
      <w:lvlJc w:val="left"/>
      <w:pPr>
        <w:tabs>
          <w:tab w:val="num" w:pos="5400"/>
        </w:tabs>
        <w:ind w:left="5400" w:hanging="360"/>
      </w:pPr>
      <w:rPr>
        <w:rFonts w:ascii="Symbol" w:hAnsi="Symbol" w:hint="default"/>
      </w:rPr>
    </w:lvl>
    <w:lvl w:ilvl="8" w:tplc="87041868"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3C94921"/>
    <w:multiLevelType w:val="hybridMultilevel"/>
    <w:tmpl w:val="97F4D576"/>
    <w:lvl w:ilvl="0" w:tplc="4B94E5E2">
      <w:start w:val="1"/>
      <w:numFmt w:val="bullet"/>
      <w:lvlText w:val=""/>
      <w:lvlPicBulletId w:val="14"/>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2E7EAB"/>
    <w:multiLevelType w:val="hybridMultilevel"/>
    <w:tmpl w:val="9946A7EE"/>
    <w:lvl w:ilvl="0" w:tplc="FBD4C05C">
      <w:start w:val="1"/>
      <w:numFmt w:val="bullet"/>
      <w:lvlText w:val=""/>
      <w:lvlPicBulletId w:val="5"/>
      <w:lvlJc w:val="left"/>
      <w:pPr>
        <w:tabs>
          <w:tab w:val="num" w:pos="1080"/>
        </w:tabs>
        <w:ind w:left="1080" w:hanging="360"/>
      </w:pPr>
      <w:rPr>
        <w:rFonts w:ascii="Symbol" w:hAnsi="Symbol" w:hint="default"/>
      </w:rPr>
    </w:lvl>
    <w:lvl w:ilvl="1" w:tplc="23AA8CCA" w:tentative="1">
      <w:start w:val="1"/>
      <w:numFmt w:val="bullet"/>
      <w:lvlText w:val=""/>
      <w:lvlJc w:val="left"/>
      <w:pPr>
        <w:tabs>
          <w:tab w:val="num" w:pos="1800"/>
        </w:tabs>
        <w:ind w:left="1800" w:hanging="360"/>
      </w:pPr>
      <w:rPr>
        <w:rFonts w:ascii="Symbol" w:hAnsi="Symbol" w:hint="default"/>
      </w:rPr>
    </w:lvl>
    <w:lvl w:ilvl="2" w:tplc="B3AAED16" w:tentative="1">
      <w:start w:val="1"/>
      <w:numFmt w:val="bullet"/>
      <w:lvlText w:val=""/>
      <w:lvlJc w:val="left"/>
      <w:pPr>
        <w:tabs>
          <w:tab w:val="num" w:pos="2520"/>
        </w:tabs>
        <w:ind w:left="2520" w:hanging="360"/>
      </w:pPr>
      <w:rPr>
        <w:rFonts w:ascii="Symbol" w:hAnsi="Symbol" w:hint="default"/>
      </w:rPr>
    </w:lvl>
    <w:lvl w:ilvl="3" w:tplc="0484AA44" w:tentative="1">
      <w:start w:val="1"/>
      <w:numFmt w:val="bullet"/>
      <w:lvlText w:val=""/>
      <w:lvlJc w:val="left"/>
      <w:pPr>
        <w:tabs>
          <w:tab w:val="num" w:pos="3240"/>
        </w:tabs>
        <w:ind w:left="3240" w:hanging="360"/>
      </w:pPr>
      <w:rPr>
        <w:rFonts w:ascii="Symbol" w:hAnsi="Symbol" w:hint="default"/>
      </w:rPr>
    </w:lvl>
    <w:lvl w:ilvl="4" w:tplc="9D3EBFE0" w:tentative="1">
      <w:start w:val="1"/>
      <w:numFmt w:val="bullet"/>
      <w:lvlText w:val=""/>
      <w:lvlJc w:val="left"/>
      <w:pPr>
        <w:tabs>
          <w:tab w:val="num" w:pos="3960"/>
        </w:tabs>
        <w:ind w:left="3960" w:hanging="360"/>
      </w:pPr>
      <w:rPr>
        <w:rFonts w:ascii="Symbol" w:hAnsi="Symbol" w:hint="default"/>
      </w:rPr>
    </w:lvl>
    <w:lvl w:ilvl="5" w:tplc="80A248C4" w:tentative="1">
      <w:start w:val="1"/>
      <w:numFmt w:val="bullet"/>
      <w:lvlText w:val=""/>
      <w:lvlJc w:val="left"/>
      <w:pPr>
        <w:tabs>
          <w:tab w:val="num" w:pos="4680"/>
        </w:tabs>
        <w:ind w:left="4680" w:hanging="360"/>
      </w:pPr>
      <w:rPr>
        <w:rFonts w:ascii="Symbol" w:hAnsi="Symbol" w:hint="default"/>
      </w:rPr>
    </w:lvl>
    <w:lvl w:ilvl="6" w:tplc="DA882B12" w:tentative="1">
      <w:start w:val="1"/>
      <w:numFmt w:val="bullet"/>
      <w:lvlText w:val=""/>
      <w:lvlJc w:val="left"/>
      <w:pPr>
        <w:tabs>
          <w:tab w:val="num" w:pos="5400"/>
        </w:tabs>
        <w:ind w:left="5400" w:hanging="360"/>
      </w:pPr>
      <w:rPr>
        <w:rFonts w:ascii="Symbol" w:hAnsi="Symbol" w:hint="default"/>
      </w:rPr>
    </w:lvl>
    <w:lvl w:ilvl="7" w:tplc="D206A662" w:tentative="1">
      <w:start w:val="1"/>
      <w:numFmt w:val="bullet"/>
      <w:lvlText w:val=""/>
      <w:lvlJc w:val="left"/>
      <w:pPr>
        <w:tabs>
          <w:tab w:val="num" w:pos="6120"/>
        </w:tabs>
        <w:ind w:left="6120" w:hanging="360"/>
      </w:pPr>
      <w:rPr>
        <w:rFonts w:ascii="Symbol" w:hAnsi="Symbol" w:hint="default"/>
      </w:rPr>
    </w:lvl>
    <w:lvl w:ilvl="8" w:tplc="7E12E9F6" w:tentative="1">
      <w:start w:val="1"/>
      <w:numFmt w:val="bullet"/>
      <w:lvlText w:val=""/>
      <w:lvlJc w:val="left"/>
      <w:pPr>
        <w:tabs>
          <w:tab w:val="num" w:pos="6840"/>
        </w:tabs>
        <w:ind w:left="6840" w:hanging="360"/>
      </w:pPr>
      <w:rPr>
        <w:rFonts w:ascii="Symbol" w:hAnsi="Symbol" w:hint="default"/>
      </w:rPr>
    </w:lvl>
  </w:abstractNum>
  <w:abstractNum w:abstractNumId="8" w15:restartNumberingAfterBreak="0">
    <w:nsid w:val="1F0A056E"/>
    <w:multiLevelType w:val="hybridMultilevel"/>
    <w:tmpl w:val="1F2E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F3260"/>
    <w:multiLevelType w:val="hybridMultilevel"/>
    <w:tmpl w:val="AFD87318"/>
    <w:lvl w:ilvl="0" w:tplc="BAFAB824">
      <w:start w:val="1"/>
      <w:numFmt w:val="bullet"/>
      <w:lvlText w:val=""/>
      <w:lvlPicBulletId w:val="7"/>
      <w:lvlJc w:val="left"/>
      <w:pPr>
        <w:tabs>
          <w:tab w:val="num" w:pos="720"/>
        </w:tabs>
        <w:ind w:left="720" w:hanging="360"/>
      </w:pPr>
      <w:rPr>
        <w:rFonts w:ascii="Symbol" w:hAnsi="Symbol" w:hint="default"/>
      </w:rPr>
    </w:lvl>
    <w:lvl w:ilvl="1" w:tplc="F3D6228A" w:tentative="1">
      <w:start w:val="1"/>
      <w:numFmt w:val="bullet"/>
      <w:lvlText w:val=""/>
      <w:lvlJc w:val="left"/>
      <w:pPr>
        <w:tabs>
          <w:tab w:val="num" w:pos="1440"/>
        </w:tabs>
        <w:ind w:left="1440" w:hanging="360"/>
      </w:pPr>
      <w:rPr>
        <w:rFonts w:ascii="Symbol" w:hAnsi="Symbol" w:hint="default"/>
      </w:rPr>
    </w:lvl>
    <w:lvl w:ilvl="2" w:tplc="88FCD3F4" w:tentative="1">
      <w:start w:val="1"/>
      <w:numFmt w:val="bullet"/>
      <w:lvlText w:val=""/>
      <w:lvlJc w:val="left"/>
      <w:pPr>
        <w:tabs>
          <w:tab w:val="num" w:pos="2160"/>
        </w:tabs>
        <w:ind w:left="2160" w:hanging="360"/>
      </w:pPr>
      <w:rPr>
        <w:rFonts w:ascii="Symbol" w:hAnsi="Symbol" w:hint="default"/>
      </w:rPr>
    </w:lvl>
    <w:lvl w:ilvl="3" w:tplc="F18E6970" w:tentative="1">
      <w:start w:val="1"/>
      <w:numFmt w:val="bullet"/>
      <w:lvlText w:val=""/>
      <w:lvlJc w:val="left"/>
      <w:pPr>
        <w:tabs>
          <w:tab w:val="num" w:pos="2880"/>
        </w:tabs>
        <w:ind w:left="2880" w:hanging="360"/>
      </w:pPr>
      <w:rPr>
        <w:rFonts w:ascii="Symbol" w:hAnsi="Symbol" w:hint="default"/>
      </w:rPr>
    </w:lvl>
    <w:lvl w:ilvl="4" w:tplc="82CA00A2" w:tentative="1">
      <w:start w:val="1"/>
      <w:numFmt w:val="bullet"/>
      <w:lvlText w:val=""/>
      <w:lvlJc w:val="left"/>
      <w:pPr>
        <w:tabs>
          <w:tab w:val="num" w:pos="3600"/>
        </w:tabs>
        <w:ind w:left="3600" w:hanging="360"/>
      </w:pPr>
      <w:rPr>
        <w:rFonts w:ascii="Symbol" w:hAnsi="Symbol" w:hint="default"/>
      </w:rPr>
    </w:lvl>
    <w:lvl w:ilvl="5" w:tplc="9572ACCA" w:tentative="1">
      <w:start w:val="1"/>
      <w:numFmt w:val="bullet"/>
      <w:lvlText w:val=""/>
      <w:lvlJc w:val="left"/>
      <w:pPr>
        <w:tabs>
          <w:tab w:val="num" w:pos="4320"/>
        </w:tabs>
        <w:ind w:left="4320" w:hanging="360"/>
      </w:pPr>
      <w:rPr>
        <w:rFonts w:ascii="Symbol" w:hAnsi="Symbol" w:hint="default"/>
      </w:rPr>
    </w:lvl>
    <w:lvl w:ilvl="6" w:tplc="648A9E0E" w:tentative="1">
      <w:start w:val="1"/>
      <w:numFmt w:val="bullet"/>
      <w:lvlText w:val=""/>
      <w:lvlJc w:val="left"/>
      <w:pPr>
        <w:tabs>
          <w:tab w:val="num" w:pos="5040"/>
        </w:tabs>
        <w:ind w:left="5040" w:hanging="360"/>
      </w:pPr>
      <w:rPr>
        <w:rFonts w:ascii="Symbol" w:hAnsi="Symbol" w:hint="default"/>
      </w:rPr>
    </w:lvl>
    <w:lvl w:ilvl="7" w:tplc="0DB2B69A" w:tentative="1">
      <w:start w:val="1"/>
      <w:numFmt w:val="bullet"/>
      <w:lvlText w:val=""/>
      <w:lvlJc w:val="left"/>
      <w:pPr>
        <w:tabs>
          <w:tab w:val="num" w:pos="5760"/>
        </w:tabs>
        <w:ind w:left="5760" w:hanging="360"/>
      </w:pPr>
      <w:rPr>
        <w:rFonts w:ascii="Symbol" w:hAnsi="Symbol" w:hint="default"/>
      </w:rPr>
    </w:lvl>
    <w:lvl w:ilvl="8" w:tplc="B18CF42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ACA4329"/>
    <w:multiLevelType w:val="hybridMultilevel"/>
    <w:tmpl w:val="58CC0D9C"/>
    <w:lvl w:ilvl="0" w:tplc="55F28450">
      <w:start w:val="1"/>
      <w:numFmt w:val="bullet"/>
      <w:lvlText w:val=""/>
      <w:lvlPicBulletId w:val="11"/>
      <w:lvlJc w:val="left"/>
      <w:pPr>
        <w:tabs>
          <w:tab w:val="num" w:pos="720"/>
        </w:tabs>
        <w:ind w:left="720" w:hanging="360"/>
      </w:pPr>
      <w:rPr>
        <w:rFonts w:ascii="Symbol" w:hAnsi="Symbol" w:hint="default"/>
      </w:rPr>
    </w:lvl>
    <w:lvl w:ilvl="1" w:tplc="88C8E7BC" w:tentative="1">
      <w:start w:val="1"/>
      <w:numFmt w:val="bullet"/>
      <w:lvlText w:val=""/>
      <w:lvlJc w:val="left"/>
      <w:pPr>
        <w:tabs>
          <w:tab w:val="num" w:pos="1440"/>
        </w:tabs>
        <w:ind w:left="1440" w:hanging="360"/>
      </w:pPr>
      <w:rPr>
        <w:rFonts w:ascii="Symbol" w:hAnsi="Symbol" w:hint="default"/>
      </w:rPr>
    </w:lvl>
    <w:lvl w:ilvl="2" w:tplc="B552A732" w:tentative="1">
      <w:start w:val="1"/>
      <w:numFmt w:val="bullet"/>
      <w:lvlText w:val=""/>
      <w:lvlJc w:val="left"/>
      <w:pPr>
        <w:tabs>
          <w:tab w:val="num" w:pos="2160"/>
        </w:tabs>
        <w:ind w:left="2160" w:hanging="360"/>
      </w:pPr>
      <w:rPr>
        <w:rFonts w:ascii="Symbol" w:hAnsi="Symbol" w:hint="default"/>
      </w:rPr>
    </w:lvl>
    <w:lvl w:ilvl="3" w:tplc="98987B7A" w:tentative="1">
      <w:start w:val="1"/>
      <w:numFmt w:val="bullet"/>
      <w:lvlText w:val=""/>
      <w:lvlJc w:val="left"/>
      <w:pPr>
        <w:tabs>
          <w:tab w:val="num" w:pos="2880"/>
        </w:tabs>
        <w:ind w:left="2880" w:hanging="360"/>
      </w:pPr>
      <w:rPr>
        <w:rFonts w:ascii="Symbol" w:hAnsi="Symbol" w:hint="default"/>
      </w:rPr>
    </w:lvl>
    <w:lvl w:ilvl="4" w:tplc="6B40FBAC" w:tentative="1">
      <w:start w:val="1"/>
      <w:numFmt w:val="bullet"/>
      <w:lvlText w:val=""/>
      <w:lvlJc w:val="left"/>
      <w:pPr>
        <w:tabs>
          <w:tab w:val="num" w:pos="3600"/>
        </w:tabs>
        <w:ind w:left="3600" w:hanging="360"/>
      </w:pPr>
      <w:rPr>
        <w:rFonts w:ascii="Symbol" w:hAnsi="Symbol" w:hint="default"/>
      </w:rPr>
    </w:lvl>
    <w:lvl w:ilvl="5" w:tplc="85D80FEA" w:tentative="1">
      <w:start w:val="1"/>
      <w:numFmt w:val="bullet"/>
      <w:lvlText w:val=""/>
      <w:lvlJc w:val="left"/>
      <w:pPr>
        <w:tabs>
          <w:tab w:val="num" w:pos="4320"/>
        </w:tabs>
        <w:ind w:left="4320" w:hanging="360"/>
      </w:pPr>
      <w:rPr>
        <w:rFonts w:ascii="Symbol" w:hAnsi="Symbol" w:hint="default"/>
      </w:rPr>
    </w:lvl>
    <w:lvl w:ilvl="6" w:tplc="FC3AF7F2" w:tentative="1">
      <w:start w:val="1"/>
      <w:numFmt w:val="bullet"/>
      <w:lvlText w:val=""/>
      <w:lvlJc w:val="left"/>
      <w:pPr>
        <w:tabs>
          <w:tab w:val="num" w:pos="5040"/>
        </w:tabs>
        <w:ind w:left="5040" w:hanging="360"/>
      </w:pPr>
      <w:rPr>
        <w:rFonts w:ascii="Symbol" w:hAnsi="Symbol" w:hint="default"/>
      </w:rPr>
    </w:lvl>
    <w:lvl w:ilvl="7" w:tplc="B3CC0680" w:tentative="1">
      <w:start w:val="1"/>
      <w:numFmt w:val="bullet"/>
      <w:lvlText w:val=""/>
      <w:lvlJc w:val="left"/>
      <w:pPr>
        <w:tabs>
          <w:tab w:val="num" w:pos="5760"/>
        </w:tabs>
        <w:ind w:left="5760" w:hanging="360"/>
      </w:pPr>
      <w:rPr>
        <w:rFonts w:ascii="Symbol" w:hAnsi="Symbol" w:hint="default"/>
      </w:rPr>
    </w:lvl>
    <w:lvl w:ilvl="8" w:tplc="C5CC99D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7C7F0B"/>
    <w:multiLevelType w:val="hybridMultilevel"/>
    <w:tmpl w:val="4412CC08"/>
    <w:lvl w:ilvl="0" w:tplc="ECC4E260">
      <w:start w:val="1"/>
      <w:numFmt w:val="bullet"/>
      <w:lvlText w:val=""/>
      <w:lvlPicBulletId w:val="1"/>
      <w:lvlJc w:val="left"/>
      <w:pPr>
        <w:tabs>
          <w:tab w:val="num" w:pos="720"/>
        </w:tabs>
        <w:ind w:left="720" w:hanging="360"/>
      </w:pPr>
      <w:rPr>
        <w:rFonts w:ascii="Symbol" w:hAnsi="Symbol" w:hint="default"/>
      </w:rPr>
    </w:lvl>
    <w:lvl w:ilvl="1" w:tplc="286617A0" w:tentative="1">
      <w:start w:val="1"/>
      <w:numFmt w:val="bullet"/>
      <w:lvlText w:val=""/>
      <w:lvlJc w:val="left"/>
      <w:pPr>
        <w:tabs>
          <w:tab w:val="num" w:pos="1440"/>
        </w:tabs>
        <w:ind w:left="1440" w:hanging="360"/>
      </w:pPr>
      <w:rPr>
        <w:rFonts w:ascii="Symbol" w:hAnsi="Symbol" w:hint="default"/>
      </w:rPr>
    </w:lvl>
    <w:lvl w:ilvl="2" w:tplc="A0F0982E" w:tentative="1">
      <w:start w:val="1"/>
      <w:numFmt w:val="bullet"/>
      <w:lvlText w:val=""/>
      <w:lvlJc w:val="left"/>
      <w:pPr>
        <w:tabs>
          <w:tab w:val="num" w:pos="2160"/>
        </w:tabs>
        <w:ind w:left="2160" w:hanging="360"/>
      </w:pPr>
      <w:rPr>
        <w:rFonts w:ascii="Symbol" w:hAnsi="Symbol" w:hint="default"/>
      </w:rPr>
    </w:lvl>
    <w:lvl w:ilvl="3" w:tplc="B3A2D404" w:tentative="1">
      <w:start w:val="1"/>
      <w:numFmt w:val="bullet"/>
      <w:lvlText w:val=""/>
      <w:lvlJc w:val="left"/>
      <w:pPr>
        <w:tabs>
          <w:tab w:val="num" w:pos="2880"/>
        </w:tabs>
        <w:ind w:left="2880" w:hanging="360"/>
      </w:pPr>
      <w:rPr>
        <w:rFonts w:ascii="Symbol" w:hAnsi="Symbol" w:hint="default"/>
      </w:rPr>
    </w:lvl>
    <w:lvl w:ilvl="4" w:tplc="2DD6BA4E" w:tentative="1">
      <w:start w:val="1"/>
      <w:numFmt w:val="bullet"/>
      <w:lvlText w:val=""/>
      <w:lvlJc w:val="left"/>
      <w:pPr>
        <w:tabs>
          <w:tab w:val="num" w:pos="3600"/>
        </w:tabs>
        <w:ind w:left="3600" w:hanging="360"/>
      </w:pPr>
      <w:rPr>
        <w:rFonts w:ascii="Symbol" w:hAnsi="Symbol" w:hint="default"/>
      </w:rPr>
    </w:lvl>
    <w:lvl w:ilvl="5" w:tplc="B6D00162" w:tentative="1">
      <w:start w:val="1"/>
      <w:numFmt w:val="bullet"/>
      <w:lvlText w:val=""/>
      <w:lvlJc w:val="left"/>
      <w:pPr>
        <w:tabs>
          <w:tab w:val="num" w:pos="4320"/>
        </w:tabs>
        <w:ind w:left="4320" w:hanging="360"/>
      </w:pPr>
      <w:rPr>
        <w:rFonts w:ascii="Symbol" w:hAnsi="Symbol" w:hint="default"/>
      </w:rPr>
    </w:lvl>
    <w:lvl w:ilvl="6" w:tplc="6700D0AA" w:tentative="1">
      <w:start w:val="1"/>
      <w:numFmt w:val="bullet"/>
      <w:lvlText w:val=""/>
      <w:lvlJc w:val="left"/>
      <w:pPr>
        <w:tabs>
          <w:tab w:val="num" w:pos="5040"/>
        </w:tabs>
        <w:ind w:left="5040" w:hanging="360"/>
      </w:pPr>
      <w:rPr>
        <w:rFonts w:ascii="Symbol" w:hAnsi="Symbol" w:hint="default"/>
      </w:rPr>
    </w:lvl>
    <w:lvl w:ilvl="7" w:tplc="AE9AE450" w:tentative="1">
      <w:start w:val="1"/>
      <w:numFmt w:val="bullet"/>
      <w:lvlText w:val=""/>
      <w:lvlJc w:val="left"/>
      <w:pPr>
        <w:tabs>
          <w:tab w:val="num" w:pos="5760"/>
        </w:tabs>
        <w:ind w:left="5760" w:hanging="360"/>
      </w:pPr>
      <w:rPr>
        <w:rFonts w:ascii="Symbol" w:hAnsi="Symbol" w:hint="default"/>
      </w:rPr>
    </w:lvl>
    <w:lvl w:ilvl="8" w:tplc="6BBCA53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A66762"/>
    <w:multiLevelType w:val="hybridMultilevel"/>
    <w:tmpl w:val="B8369330"/>
    <w:lvl w:ilvl="0" w:tplc="046C099E">
      <w:start w:val="1"/>
      <w:numFmt w:val="bullet"/>
      <w:lvlText w:val=""/>
      <w:lvlPicBulletId w:val="3"/>
      <w:lvlJc w:val="left"/>
      <w:pPr>
        <w:tabs>
          <w:tab w:val="num" w:pos="720"/>
        </w:tabs>
        <w:ind w:left="720" w:hanging="360"/>
      </w:pPr>
      <w:rPr>
        <w:rFonts w:ascii="Symbol" w:hAnsi="Symbol" w:hint="default"/>
      </w:rPr>
    </w:lvl>
    <w:lvl w:ilvl="1" w:tplc="425AF9E8" w:tentative="1">
      <w:start w:val="1"/>
      <w:numFmt w:val="bullet"/>
      <w:lvlText w:val=""/>
      <w:lvlJc w:val="left"/>
      <w:pPr>
        <w:tabs>
          <w:tab w:val="num" w:pos="1440"/>
        </w:tabs>
        <w:ind w:left="1440" w:hanging="360"/>
      </w:pPr>
      <w:rPr>
        <w:rFonts w:ascii="Symbol" w:hAnsi="Symbol" w:hint="default"/>
      </w:rPr>
    </w:lvl>
    <w:lvl w:ilvl="2" w:tplc="DABE4224" w:tentative="1">
      <w:start w:val="1"/>
      <w:numFmt w:val="bullet"/>
      <w:lvlText w:val=""/>
      <w:lvlJc w:val="left"/>
      <w:pPr>
        <w:tabs>
          <w:tab w:val="num" w:pos="2160"/>
        </w:tabs>
        <w:ind w:left="2160" w:hanging="360"/>
      </w:pPr>
      <w:rPr>
        <w:rFonts w:ascii="Symbol" w:hAnsi="Symbol" w:hint="default"/>
      </w:rPr>
    </w:lvl>
    <w:lvl w:ilvl="3" w:tplc="B13CBFF8" w:tentative="1">
      <w:start w:val="1"/>
      <w:numFmt w:val="bullet"/>
      <w:lvlText w:val=""/>
      <w:lvlJc w:val="left"/>
      <w:pPr>
        <w:tabs>
          <w:tab w:val="num" w:pos="2880"/>
        </w:tabs>
        <w:ind w:left="2880" w:hanging="360"/>
      </w:pPr>
      <w:rPr>
        <w:rFonts w:ascii="Symbol" w:hAnsi="Symbol" w:hint="default"/>
      </w:rPr>
    </w:lvl>
    <w:lvl w:ilvl="4" w:tplc="07D844A6" w:tentative="1">
      <w:start w:val="1"/>
      <w:numFmt w:val="bullet"/>
      <w:lvlText w:val=""/>
      <w:lvlJc w:val="left"/>
      <w:pPr>
        <w:tabs>
          <w:tab w:val="num" w:pos="3600"/>
        </w:tabs>
        <w:ind w:left="3600" w:hanging="360"/>
      </w:pPr>
      <w:rPr>
        <w:rFonts w:ascii="Symbol" w:hAnsi="Symbol" w:hint="default"/>
      </w:rPr>
    </w:lvl>
    <w:lvl w:ilvl="5" w:tplc="13E46F20" w:tentative="1">
      <w:start w:val="1"/>
      <w:numFmt w:val="bullet"/>
      <w:lvlText w:val=""/>
      <w:lvlJc w:val="left"/>
      <w:pPr>
        <w:tabs>
          <w:tab w:val="num" w:pos="4320"/>
        </w:tabs>
        <w:ind w:left="4320" w:hanging="360"/>
      </w:pPr>
      <w:rPr>
        <w:rFonts w:ascii="Symbol" w:hAnsi="Symbol" w:hint="default"/>
      </w:rPr>
    </w:lvl>
    <w:lvl w:ilvl="6" w:tplc="B616EB34" w:tentative="1">
      <w:start w:val="1"/>
      <w:numFmt w:val="bullet"/>
      <w:lvlText w:val=""/>
      <w:lvlJc w:val="left"/>
      <w:pPr>
        <w:tabs>
          <w:tab w:val="num" w:pos="5040"/>
        </w:tabs>
        <w:ind w:left="5040" w:hanging="360"/>
      </w:pPr>
      <w:rPr>
        <w:rFonts w:ascii="Symbol" w:hAnsi="Symbol" w:hint="default"/>
      </w:rPr>
    </w:lvl>
    <w:lvl w:ilvl="7" w:tplc="D8643550" w:tentative="1">
      <w:start w:val="1"/>
      <w:numFmt w:val="bullet"/>
      <w:lvlText w:val=""/>
      <w:lvlJc w:val="left"/>
      <w:pPr>
        <w:tabs>
          <w:tab w:val="num" w:pos="5760"/>
        </w:tabs>
        <w:ind w:left="5760" w:hanging="360"/>
      </w:pPr>
      <w:rPr>
        <w:rFonts w:ascii="Symbol" w:hAnsi="Symbol" w:hint="default"/>
      </w:rPr>
    </w:lvl>
    <w:lvl w:ilvl="8" w:tplc="BB20507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F57FA4"/>
    <w:multiLevelType w:val="hybridMultilevel"/>
    <w:tmpl w:val="383015B6"/>
    <w:lvl w:ilvl="0" w:tplc="28D26638">
      <w:start w:val="1"/>
      <w:numFmt w:val="bullet"/>
      <w:lvlText w:val=""/>
      <w:lvlPicBulletId w:val="5"/>
      <w:lvlJc w:val="left"/>
      <w:pPr>
        <w:tabs>
          <w:tab w:val="num" w:pos="1080"/>
        </w:tabs>
        <w:ind w:left="1080" w:hanging="360"/>
      </w:pPr>
      <w:rPr>
        <w:rFonts w:ascii="Symbol" w:hAnsi="Symbol" w:hint="default"/>
      </w:rPr>
    </w:lvl>
    <w:lvl w:ilvl="1" w:tplc="F9ACBDB4" w:tentative="1">
      <w:start w:val="1"/>
      <w:numFmt w:val="bullet"/>
      <w:lvlText w:val=""/>
      <w:lvlJc w:val="left"/>
      <w:pPr>
        <w:tabs>
          <w:tab w:val="num" w:pos="1800"/>
        </w:tabs>
        <w:ind w:left="1800" w:hanging="360"/>
      </w:pPr>
      <w:rPr>
        <w:rFonts w:ascii="Symbol" w:hAnsi="Symbol" w:hint="default"/>
      </w:rPr>
    </w:lvl>
    <w:lvl w:ilvl="2" w:tplc="2D0C9BCC" w:tentative="1">
      <w:start w:val="1"/>
      <w:numFmt w:val="bullet"/>
      <w:lvlText w:val=""/>
      <w:lvlJc w:val="left"/>
      <w:pPr>
        <w:tabs>
          <w:tab w:val="num" w:pos="2520"/>
        </w:tabs>
        <w:ind w:left="2520" w:hanging="360"/>
      </w:pPr>
      <w:rPr>
        <w:rFonts w:ascii="Symbol" w:hAnsi="Symbol" w:hint="default"/>
      </w:rPr>
    </w:lvl>
    <w:lvl w:ilvl="3" w:tplc="4E50A9E8" w:tentative="1">
      <w:start w:val="1"/>
      <w:numFmt w:val="bullet"/>
      <w:lvlText w:val=""/>
      <w:lvlJc w:val="left"/>
      <w:pPr>
        <w:tabs>
          <w:tab w:val="num" w:pos="3240"/>
        </w:tabs>
        <w:ind w:left="3240" w:hanging="360"/>
      </w:pPr>
      <w:rPr>
        <w:rFonts w:ascii="Symbol" w:hAnsi="Symbol" w:hint="default"/>
      </w:rPr>
    </w:lvl>
    <w:lvl w:ilvl="4" w:tplc="BA002C0E" w:tentative="1">
      <w:start w:val="1"/>
      <w:numFmt w:val="bullet"/>
      <w:lvlText w:val=""/>
      <w:lvlJc w:val="left"/>
      <w:pPr>
        <w:tabs>
          <w:tab w:val="num" w:pos="3960"/>
        </w:tabs>
        <w:ind w:left="3960" w:hanging="360"/>
      </w:pPr>
      <w:rPr>
        <w:rFonts w:ascii="Symbol" w:hAnsi="Symbol" w:hint="default"/>
      </w:rPr>
    </w:lvl>
    <w:lvl w:ilvl="5" w:tplc="9B5245E2" w:tentative="1">
      <w:start w:val="1"/>
      <w:numFmt w:val="bullet"/>
      <w:lvlText w:val=""/>
      <w:lvlJc w:val="left"/>
      <w:pPr>
        <w:tabs>
          <w:tab w:val="num" w:pos="4680"/>
        </w:tabs>
        <w:ind w:left="4680" w:hanging="360"/>
      </w:pPr>
      <w:rPr>
        <w:rFonts w:ascii="Symbol" w:hAnsi="Symbol" w:hint="default"/>
      </w:rPr>
    </w:lvl>
    <w:lvl w:ilvl="6" w:tplc="573ABA02" w:tentative="1">
      <w:start w:val="1"/>
      <w:numFmt w:val="bullet"/>
      <w:lvlText w:val=""/>
      <w:lvlJc w:val="left"/>
      <w:pPr>
        <w:tabs>
          <w:tab w:val="num" w:pos="5400"/>
        </w:tabs>
        <w:ind w:left="5400" w:hanging="360"/>
      </w:pPr>
      <w:rPr>
        <w:rFonts w:ascii="Symbol" w:hAnsi="Symbol" w:hint="default"/>
      </w:rPr>
    </w:lvl>
    <w:lvl w:ilvl="7" w:tplc="52DE9D40" w:tentative="1">
      <w:start w:val="1"/>
      <w:numFmt w:val="bullet"/>
      <w:lvlText w:val=""/>
      <w:lvlJc w:val="left"/>
      <w:pPr>
        <w:tabs>
          <w:tab w:val="num" w:pos="6120"/>
        </w:tabs>
        <w:ind w:left="6120" w:hanging="360"/>
      </w:pPr>
      <w:rPr>
        <w:rFonts w:ascii="Symbol" w:hAnsi="Symbol" w:hint="default"/>
      </w:rPr>
    </w:lvl>
    <w:lvl w:ilvl="8" w:tplc="35B844D4"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4CDC5B91"/>
    <w:multiLevelType w:val="hybridMultilevel"/>
    <w:tmpl w:val="39CEE6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F094C5D"/>
    <w:multiLevelType w:val="hybridMultilevel"/>
    <w:tmpl w:val="6C8215DA"/>
    <w:lvl w:ilvl="0" w:tplc="AEE285CE">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E71286"/>
    <w:multiLevelType w:val="hybridMultilevel"/>
    <w:tmpl w:val="98B24A6C"/>
    <w:lvl w:ilvl="0" w:tplc="8666834A">
      <w:start w:val="1"/>
      <w:numFmt w:val="bullet"/>
      <w:lvlText w:val=""/>
      <w:lvlPicBulletId w:val="6"/>
      <w:lvlJc w:val="left"/>
      <w:pPr>
        <w:tabs>
          <w:tab w:val="num" w:pos="720"/>
        </w:tabs>
        <w:ind w:left="720" w:hanging="360"/>
      </w:pPr>
      <w:rPr>
        <w:rFonts w:ascii="Symbol" w:hAnsi="Symbol" w:hint="default"/>
      </w:rPr>
    </w:lvl>
    <w:lvl w:ilvl="1" w:tplc="0F687B4E">
      <w:start w:val="1"/>
      <w:numFmt w:val="bullet"/>
      <w:lvlText w:val=""/>
      <w:lvlJc w:val="left"/>
      <w:pPr>
        <w:tabs>
          <w:tab w:val="num" w:pos="1440"/>
        </w:tabs>
        <w:ind w:left="1440" w:hanging="360"/>
      </w:pPr>
      <w:rPr>
        <w:rFonts w:ascii="Symbol" w:hAnsi="Symbol" w:hint="default"/>
      </w:rPr>
    </w:lvl>
    <w:lvl w:ilvl="2" w:tplc="E5BA903A" w:tentative="1">
      <w:start w:val="1"/>
      <w:numFmt w:val="bullet"/>
      <w:lvlText w:val=""/>
      <w:lvlJc w:val="left"/>
      <w:pPr>
        <w:tabs>
          <w:tab w:val="num" w:pos="2160"/>
        </w:tabs>
        <w:ind w:left="2160" w:hanging="360"/>
      </w:pPr>
      <w:rPr>
        <w:rFonts w:ascii="Symbol" w:hAnsi="Symbol" w:hint="default"/>
      </w:rPr>
    </w:lvl>
    <w:lvl w:ilvl="3" w:tplc="AC7CB88C" w:tentative="1">
      <w:start w:val="1"/>
      <w:numFmt w:val="bullet"/>
      <w:lvlText w:val=""/>
      <w:lvlJc w:val="left"/>
      <w:pPr>
        <w:tabs>
          <w:tab w:val="num" w:pos="2880"/>
        </w:tabs>
        <w:ind w:left="2880" w:hanging="360"/>
      </w:pPr>
      <w:rPr>
        <w:rFonts w:ascii="Symbol" w:hAnsi="Symbol" w:hint="default"/>
      </w:rPr>
    </w:lvl>
    <w:lvl w:ilvl="4" w:tplc="43BE207A" w:tentative="1">
      <w:start w:val="1"/>
      <w:numFmt w:val="bullet"/>
      <w:lvlText w:val=""/>
      <w:lvlJc w:val="left"/>
      <w:pPr>
        <w:tabs>
          <w:tab w:val="num" w:pos="3600"/>
        </w:tabs>
        <w:ind w:left="3600" w:hanging="360"/>
      </w:pPr>
      <w:rPr>
        <w:rFonts w:ascii="Symbol" w:hAnsi="Symbol" w:hint="default"/>
      </w:rPr>
    </w:lvl>
    <w:lvl w:ilvl="5" w:tplc="4EDA5362" w:tentative="1">
      <w:start w:val="1"/>
      <w:numFmt w:val="bullet"/>
      <w:lvlText w:val=""/>
      <w:lvlJc w:val="left"/>
      <w:pPr>
        <w:tabs>
          <w:tab w:val="num" w:pos="4320"/>
        </w:tabs>
        <w:ind w:left="4320" w:hanging="360"/>
      </w:pPr>
      <w:rPr>
        <w:rFonts w:ascii="Symbol" w:hAnsi="Symbol" w:hint="default"/>
      </w:rPr>
    </w:lvl>
    <w:lvl w:ilvl="6" w:tplc="6F5C9112" w:tentative="1">
      <w:start w:val="1"/>
      <w:numFmt w:val="bullet"/>
      <w:lvlText w:val=""/>
      <w:lvlJc w:val="left"/>
      <w:pPr>
        <w:tabs>
          <w:tab w:val="num" w:pos="5040"/>
        </w:tabs>
        <w:ind w:left="5040" w:hanging="360"/>
      </w:pPr>
      <w:rPr>
        <w:rFonts w:ascii="Symbol" w:hAnsi="Symbol" w:hint="default"/>
      </w:rPr>
    </w:lvl>
    <w:lvl w:ilvl="7" w:tplc="D5D8405E" w:tentative="1">
      <w:start w:val="1"/>
      <w:numFmt w:val="bullet"/>
      <w:lvlText w:val=""/>
      <w:lvlJc w:val="left"/>
      <w:pPr>
        <w:tabs>
          <w:tab w:val="num" w:pos="5760"/>
        </w:tabs>
        <w:ind w:left="5760" w:hanging="360"/>
      </w:pPr>
      <w:rPr>
        <w:rFonts w:ascii="Symbol" w:hAnsi="Symbol" w:hint="default"/>
      </w:rPr>
    </w:lvl>
    <w:lvl w:ilvl="8" w:tplc="D52ED56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0E94C7B"/>
    <w:multiLevelType w:val="hybridMultilevel"/>
    <w:tmpl w:val="8BCC86FE"/>
    <w:lvl w:ilvl="0" w:tplc="2AA8E790">
      <w:start w:val="1"/>
      <w:numFmt w:val="bullet"/>
      <w:lvlText w:val=""/>
      <w:lvlPicBulletId w:val="2"/>
      <w:lvlJc w:val="left"/>
      <w:pPr>
        <w:tabs>
          <w:tab w:val="num" w:pos="720"/>
        </w:tabs>
        <w:ind w:left="720" w:hanging="360"/>
      </w:pPr>
      <w:rPr>
        <w:rFonts w:ascii="Symbol" w:hAnsi="Symbol" w:hint="default"/>
      </w:rPr>
    </w:lvl>
    <w:lvl w:ilvl="1" w:tplc="04467076" w:tentative="1">
      <w:start w:val="1"/>
      <w:numFmt w:val="bullet"/>
      <w:lvlText w:val=""/>
      <w:lvlJc w:val="left"/>
      <w:pPr>
        <w:tabs>
          <w:tab w:val="num" w:pos="1440"/>
        </w:tabs>
        <w:ind w:left="1440" w:hanging="360"/>
      </w:pPr>
      <w:rPr>
        <w:rFonts w:ascii="Symbol" w:hAnsi="Symbol" w:hint="default"/>
      </w:rPr>
    </w:lvl>
    <w:lvl w:ilvl="2" w:tplc="C6DECE52" w:tentative="1">
      <w:start w:val="1"/>
      <w:numFmt w:val="bullet"/>
      <w:lvlText w:val=""/>
      <w:lvlJc w:val="left"/>
      <w:pPr>
        <w:tabs>
          <w:tab w:val="num" w:pos="2160"/>
        </w:tabs>
        <w:ind w:left="2160" w:hanging="360"/>
      </w:pPr>
      <w:rPr>
        <w:rFonts w:ascii="Symbol" w:hAnsi="Symbol" w:hint="default"/>
      </w:rPr>
    </w:lvl>
    <w:lvl w:ilvl="3" w:tplc="AB1859AE" w:tentative="1">
      <w:start w:val="1"/>
      <w:numFmt w:val="bullet"/>
      <w:lvlText w:val=""/>
      <w:lvlJc w:val="left"/>
      <w:pPr>
        <w:tabs>
          <w:tab w:val="num" w:pos="2880"/>
        </w:tabs>
        <w:ind w:left="2880" w:hanging="360"/>
      </w:pPr>
      <w:rPr>
        <w:rFonts w:ascii="Symbol" w:hAnsi="Symbol" w:hint="default"/>
      </w:rPr>
    </w:lvl>
    <w:lvl w:ilvl="4" w:tplc="E99C84DA" w:tentative="1">
      <w:start w:val="1"/>
      <w:numFmt w:val="bullet"/>
      <w:lvlText w:val=""/>
      <w:lvlJc w:val="left"/>
      <w:pPr>
        <w:tabs>
          <w:tab w:val="num" w:pos="3600"/>
        </w:tabs>
        <w:ind w:left="3600" w:hanging="360"/>
      </w:pPr>
      <w:rPr>
        <w:rFonts w:ascii="Symbol" w:hAnsi="Symbol" w:hint="default"/>
      </w:rPr>
    </w:lvl>
    <w:lvl w:ilvl="5" w:tplc="27D8F304" w:tentative="1">
      <w:start w:val="1"/>
      <w:numFmt w:val="bullet"/>
      <w:lvlText w:val=""/>
      <w:lvlJc w:val="left"/>
      <w:pPr>
        <w:tabs>
          <w:tab w:val="num" w:pos="4320"/>
        </w:tabs>
        <w:ind w:left="4320" w:hanging="360"/>
      </w:pPr>
      <w:rPr>
        <w:rFonts w:ascii="Symbol" w:hAnsi="Symbol" w:hint="default"/>
      </w:rPr>
    </w:lvl>
    <w:lvl w:ilvl="6" w:tplc="907426E2" w:tentative="1">
      <w:start w:val="1"/>
      <w:numFmt w:val="bullet"/>
      <w:lvlText w:val=""/>
      <w:lvlJc w:val="left"/>
      <w:pPr>
        <w:tabs>
          <w:tab w:val="num" w:pos="5040"/>
        </w:tabs>
        <w:ind w:left="5040" w:hanging="360"/>
      </w:pPr>
      <w:rPr>
        <w:rFonts w:ascii="Symbol" w:hAnsi="Symbol" w:hint="default"/>
      </w:rPr>
    </w:lvl>
    <w:lvl w:ilvl="7" w:tplc="F54E530A" w:tentative="1">
      <w:start w:val="1"/>
      <w:numFmt w:val="bullet"/>
      <w:lvlText w:val=""/>
      <w:lvlJc w:val="left"/>
      <w:pPr>
        <w:tabs>
          <w:tab w:val="num" w:pos="5760"/>
        </w:tabs>
        <w:ind w:left="5760" w:hanging="360"/>
      </w:pPr>
      <w:rPr>
        <w:rFonts w:ascii="Symbol" w:hAnsi="Symbol" w:hint="default"/>
      </w:rPr>
    </w:lvl>
    <w:lvl w:ilvl="8" w:tplc="2A1E2F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3D009E6"/>
    <w:multiLevelType w:val="hybridMultilevel"/>
    <w:tmpl w:val="C8DC344A"/>
    <w:lvl w:ilvl="0" w:tplc="AEE285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90DF0"/>
    <w:multiLevelType w:val="hybridMultilevel"/>
    <w:tmpl w:val="8668B1F0"/>
    <w:lvl w:ilvl="0" w:tplc="0409000F">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0" w15:restartNumberingAfterBreak="0">
    <w:nsid w:val="57E65DC7"/>
    <w:multiLevelType w:val="hybridMultilevel"/>
    <w:tmpl w:val="B8845726"/>
    <w:lvl w:ilvl="0" w:tplc="AEE285CE">
      <w:start w:val="1"/>
      <w:numFmt w:val="bullet"/>
      <w:lvlText w:val=""/>
      <w:lvlPicBulletId w:val="0"/>
      <w:lvlJc w:val="left"/>
      <w:pPr>
        <w:tabs>
          <w:tab w:val="num" w:pos="720"/>
        </w:tabs>
        <w:ind w:left="720" w:hanging="360"/>
      </w:pPr>
      <w:rPr>
        <w:rFonts w:ascii="Symbol" w:hAnsi="Symbol" w:hint="default"/>
      </w:rPr>
    </w:lvl>
    <w:lvl w:ilvl="1" w:tplc="A0F679CC" w:tentative="1">
      <w:start w:val="1"/>
      <w:numFmt w:val="bullet"/>
      <w:lvlText w:val=""/>
      <w:lvlJc w:val="left"/>
      <w:pPr>
        <w:tabs>
          <w:tab w:val="num" w:pos="1440"/>
        </w:tabs>
        <w:ind w:left="1440" w:hanging="360"/>
      </w:pPr>
      <w:rPr>
        <w:rFonts w:ascii="Symbol" w:hAnsi="Symbol" w:hint="default"/>
      </w:rPr>
    </w:lvl>
    <w:lvl w:ilvl="2" w:tplc="0AC8F3E4" w:tentative="1">
      <w:start w:val="1"/>
      <w:numFmt w:val="bullet"/>
      <w:lvlText w:val=""/>
      <w:lvlJc w:val="left"/>
      <w:pPr>
        <w:tabs>
          <w:tab w:val="num" w:pos="2160"/>
        </w:tabs>
        <w:ind w:left="2160" w:hanging="360"/>
      </w:pPr>
      <w:rPr>
        <w:rFonts w:ascii="Symbol" w:hAnsi="Symbol" w:hint="default"/>
      </w:rPr>
    </w:lvl>
    <w:lvl w:ilvl="3" w:tplc="F7B47212" w:tentative="1">
      <w:start w:val="1"/>
      <w:numFmt w:val="bullet"/>
      <w:lvlText w:val=""/>
      <w:lvlJc w:val="left"/>
      <w:pPr>
        <w:tabs>
          <w:tab w:val="num" w:pos="2880"/>
        </w:tabs>
        <w:ind w:left="2880" w:hanging="360"/>
      </w:pPr>
      <w:rPr>
        <w:rFonts w:ascii="Symbol" w:hAnsi="Symbol" w:hint="default"/>
      </w:rPr>
    </w:lvl>
    <w:lvl w:ilvl="4" w:tplc="8FFE7788" w:tentative="1">
      <w:start w:val="1"/>
      <w:numFmt w:val="bullet"/>
      <w:lvlText w:val=""/>
      <w:lvlJc w:val="left"/>
      <w:pPr>
        <w:tabs>
          <w:tab w:val="num" w:pos="3600"/>
        </w:tabs>
        <w:ind w:left="3600" w:hanging="360"/>
      </w:pPr>
      <w:rPr>
        <w:rFonts w:ascii="Symbol" w:hAnsi="Symbol" w:hint="default"/>
      </w:rPr>
    </w:lvl>
    <w:lvl w:ilvl="5" w:tplc="1D2ECD2E" w:tentative="1">
      <w:start w:val="1"/>
      <w:numFmt w:val="bullet"/>
      <w:lvlText w:val=""/>
      <w:lvlJc w:val="left"/>
      <w:pPr>
        <w:tabs>
          <w:tab w:val="num" w:pos="4320"/>
        </w:tabs>
        <w:ind w:left="4320" w:hanging="360"/>
      </w:pPr>
      <w:rPr>
        <w:rFonts w:ascii="Symbol" w:hAnsi="Symbol" w:hint="default"/>
      </w:rPr>
    </w:lvl>
    <w:lvl w:ilvl="6" w:tplc="FCD4F8AA" w:tentative="1">
      <w:start w:val="1"/>
      <w:numFmt w:val="bullet"/>
      <w:lvlText w:val=""/>
      <w:lvlJc w:val="left"/>
      <w:pPr>
        <w:tabs>
          <w:tab w:val="num" w:pos="5040"/>
        </w:tabs>
        <w:ind w:left="5040" w:hanging="360"/>
      </w:pPr>
      <w:rPr>
        <w:rFonts w:ascii="Symbol" w:hAnsi="Symbol" w:hint="default"/>
      </w:rPr>
    </w:lvl>
    <w:lvl w:ilvl="7" w:tplc="4C888ACE" w:tentative="1">
      <w:start w:val="1"/>
      <w:numFmt w:val="bullet"/>
      <w:lvlText w:val=""/>
      <w:lvlJc w:val="left"/>
      <w:pPr>
        <w:tabs>
          <w:tab w:val="num" w:pos="5760"/>
        </w:tabs>
        <w:ind w:left="5760" w:hanging="360"/>
      </w:pPr>
      <w:rPr>
        <w:rFonts w:ascii="Symbol" w:hAnsi="Symbol" w:hint="default"/>
      </w:rPr>
    </w:lvl>
    <w:lvl w:ilvl="8" w:tplc="741230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89E6EB3"/>
    <w:multiLevelType w:val="hybridMultilevel"/>
    <w:tmpl w:val="0D66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54749"/>
    <w:multiLevelType w:val="hybridMultilevel"/>
    <w:tmpl w:val="FC96C22C"/>
    <w:lvl w:ilvl="0" w:tplc="AEE285CE">
      <w:start w:val="1"/>
      <w:numFmt w:val="bullet"/>
      <w:lvlText w:val=""/>
      <w:lvlPicBulletId w:val="0"/>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3" w15:restartNumberingAfterBreak="0">
    <w:nsid w:val="5CF26ED3"/>
    <w:multiLevelType w:val="hybridMultilevel"/>
    <w:tmpl w:val="AA981844"/>
    <w:lvl w:ilvl="0" w:tplc="4F6410A2">
      <w:start w:val="1"/>
      <w:numFmt w:val="bullet"/>
      <w:lvlText w:val=""/>
      <w:lvlPicBulletId w:val="9"/>
      <w:lvlJc w:val="left"/>
      <w:pPr>
        <w:tabs>
          <w:tab w:val="num" w:pos="720"/>
        </w:tabs>
        <w:ind w:left="720" w:hanging="360"/>
      </w:pPr>
      <w:rPr>
        <w:rFonts w:ascii="Symbol" w:hAnsi="Symbol" w:hint="default"/>
      </w:rPr>
    </w:lvl>
    <w:lvl w:ilvl="1" w:tplc="8A68259A" w:tentative="1">
      <w:start w:val="1"/>
      <w:numFmt w:val="bullet"/>
      <w:lvlText w:val=""/>
      <w:lvlJc w:val="left"/>
      <w:pPr>
        <w:tabs>
          <w:tab w:val="num" w:pos="1440"/>
        </w:tabs>
        <w:ind w:left="1440" w:hanging="360"/>
      </w:pPr>
      <w:rPr>
        <w:rFonts w:ascii="Symbol" w:hAnsi="Symbol" w:hint="default"/>
      </w:rPr>
    </w:lvl>
    <w:lvl w:ilvl="2" w:tplc="E5A23C5A" w:tentative="1">
      <w:start w:val="1"/>
      <w:numFmt w:val="bullet"/>
      <w:lvlText w:val=""/>
      <w:lvlJc w:val="left"/>
      <w:pPr>
        <w:tabs>
          <w:tab w:val="num" w:pos="2160"/>
        </w:tabs>
        <w:ind w:left="2160" w:hanging="360"/>
      </w:pPr>
      <w:rPr>
        <w:rFonts w:ascii="Symbol" w:hAnsi="Symbol" w:hint="default"/>
      </w:rPr>
    </w:lvl>
    <w:lvl w:ilvl="3" w:tplc="AF6EBC28" w:tentative="1">
      <w:start w:val="1"/>
      <w:numFmt w:val="bullet"/>
      <w:lvlText w:val=""/>
      <w:lvlJc w:val="left"/>
      <w:pPr>
        <w:tabs>
          <w:tab w:val="num" w:pos="2880"/>
        </w:tabs>
        <w:ind w:left="2880" w:hanging="360"/>
      </w:pPr>
      <w:rPr>
        <w:rFonts w:ascii="Symbol" w:hAnsi="Symbol" w:hint="default"/>
      </w:rPr>
    </w:lvl>
    <w:lvl w:ilvl="4" w:tplc="C2D4BC28" w:tentative="1">
      <w:start w:val="1"/>
      <w:numFmt w:val="bullet"/>
      <w:lvlText w:val=""/>
      <w:lvlJc w:val="left"/>
      <w:pPr>
        <w:tabs>
          <w:tab w:val="num" w:pos="3600"/>
        </w:tabs>
        <w:ind w:left="3600" w:hanging="360"/>
      </w:pPr>
      <w:rPr>
        <w:rFonts w:ascii="Symbol" w:hAnsi="Symbol" w:hint="default"/>
      </w:rPr>
    </w:lvl>
    <w:lvl w:ilvl="5" w:tplc="FFB217D6" w:tentative="1">
      <w:start w:val="1"/>
      <w:numFmt w:val="bullet"/>
      <w:lvlText w:val=""/>
      <w:lvlJc w:val="left"/>
      <w:pPr>
        <w:tabs>
          <w:tab w:val="num" w:pos="4320"/>
        </w:tabs>
        <w:ind w:left="4320" w:hanging="360"/>
      </w:pPr>
      <w:rPr>
        <w:rFonts w:ascii="Symbol" w:hAnsi="Symbol" w:hint="default"/>
      </w:rPr>
    </w:lvl>
    <w:lvl w:ilvl="6" w:tplc="C85C044E" w:tentative="1">
      <w:start w:val="1"/>
      <w:numFmt w:val="bullet"/>
      <w:lvlText w:val=""/>
      <w:lvlJc w:val="left"/>
      <w:pPr>
        <w:tabs>
          <w:tab w:val="num" w:pos="5040"/>
        </w:tabs>
        <w:ind w:left="5040" w:hanging="360"/>
      </w:pPr>
      <w:rPr>
        <w:rFonts w:ascii="Symbol" w:hAnsi="Symbol" w:hint="default"/>
      </w:rPr>
    </w:lvl>
    <w:lvl w:ilvl="7" w:tplc="9782FB12" w:tentative="1">
      <w:start w:val="1"/>
      <w:numFmt w:val="bullet"/>
      <w:lvlText w:val=""/>
      <w:lvlJc w:val="left"/>
      <w:pPr>
        <w:tabs>
          <w:tab w:val="num" w:pos="5760"/>
        </w:tabs>
        <w:ind w:left="5760" w:hanging="360"/>
      </w:pPr>
      <w:rPr>
        <w:rFonts w:ascii="Symbol" w:hAnsi="Symbol" w:hint="default"/>
      </w:rPr>
    </w:lvl>
    <w:lvl w:ilvl="8" w:tplc="78C6E61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906473"/>
    <w:multiLevelType w:val="hybridMultilevel"/>
    <w:tmpl w:val="DA9644A2"/>
    <w:lvl w:ilvl="0" w:tplc="4B94E5E2">
      <w:start w:val="1"/>
      <w:numFmt w:val="bullet"/>
      <w:lvlText w:val=""/>
      <w:lvlPicBulletId w:val="14"/>
      <w:lvlJc w:val="left"/>
      <w:pPr>
        <w:tabs>
          <w:tab w:val="num" w:pos="720"/>
        </w:tabs>
        <w:ind w:left="720" w:hanging="360"/>
      </w:pPr>
      <w:rPr>
        <w:rFonts w:ascii="Symbol" w:hAnsi="Symbol" w:hint="default"/>
      </w:rPr>
    </w:lvl>
    <w:lvl w:ilvl="1" w:tplc="B19E670E" w:tentative="1">
      <w:start w:val="1"/>
      <w:numFmt w:val="bullet"/>
      <w:lvlText w:val=""/>
      <w:lvlJc w:val="left"/>
      <w:pPr>
        <w:tabs>
          <w:tab w:val="num" w:pos="1440"/>
        </w:tabs>
        <w:ind w:left="1440" w:hanging="360"/>
      </w:pPr>
      <w:rPr>
        <w:rFonts w:ascii="Symbol" w:hAnsi="Symbol" w:hint="default"/>
      </w:rPr>
    </w:lvl>
    <w:lvl w:ilvl="2" w:tplc="06D0DD6E" w:tentative="1">
      <w:start w:val="1"/>
      <w:numFmt w:val="bullet"/>
      <w:lvlText w:val=""/>
      <w:lvlJc w:val="left"/>
      <w:pPr>
        <w:tabs>
          <w:tab w:val="num" w:pos="2160"/>
        </w:tabs>
        <w:ind w:left="2160" w:hanging="360"/>
      </w:pPr>
      <w:rPr>
        <w:rFonts w:ascii="Symbol" w:hAnsi="Symbol" w:hint="default"/>
      </w:rPr>
    </w:lvl>
    <w:lvl w:ilvl="3" w:tplc="7BAA91AE" w:tentative="1">
      <w:start w:val="1"/>
      <w:numFmt w:val="bullet"/>
      <w:lvlText w:val=""/>
      <w:lvlJc w:val="left"/>
      <w:pPr>
        <w:tabs>
          <w:tab w:val="num" w:pos="2880"/>
        </w:tabs>
        <w:ind w:left="2880" w:hanging="360"/>
      </w:pPr>
      <w:rPr>
        <w:rFonts w:ascii="Symbol" w:hAnsi="Symbol" w:hint="default"/>
      </w:rPr>
    </w:lvl>
    <w:lvl w:ilvl="4" w:tplc="41FA61CC" w:tentative="1">
      <w:start w:val="1"/>
      <w:numFmt w:val="bullet"/>
      <w:lvlText w:val=""/>
      <w:lvlJc w:val="left"/>
      <w:pPr>
        <w:tabs>
          <w:tab w:val="num" w:pos="3600"/>
        </w:tabs>
        <w:ind w:left="3600" w:hanging="360"/>
      </w:pPr>
      <w:rPr>
        <w:rFonts w:ascii="Symbol" w:hAnsi="Symbol" w:hint="default"/>
      </w:rPr>
    </w:lvl>
    <w:lvl w:ilvl="5" w:tplc="26AAC828" w:tentative="1">
      <w:start w:val="1"/>
      <w:numFmt w:val="bullet"/>
      <w:lvlText w:val=""/>
      <w:lvlJc w:val="left"/>
      <w:pPr>
        <w:tabs>
          <w:tab w:val="num" w:pos="4320"/>
        </w:tabs>
        <w:ind w:left="4320" w:hanging="360"/>
      </w:pPr>
      <w:rPr>
        <w:rFonts w:ascii="Symbol" w:hAnsi="Symbol" w:hint="default"/>
      </w:rPr>
    </w:lvl>
    <w:lvl w:ilvl="6" w:tplc="57B8BA84" w:tentative="1">
      <w:start w:val="1"/>
      <w:numFmt w:val="bullet"/>
      <w:lvlText w:val=""/>
      <w:lvlJc w:val="left"/>
      <w:pPr>
        <w:tabs>
          <w:tab w:val="num" w:pos="5040"/>
        </w:tabs>
        <w:ind w:left="5040" w:hanging="360"/>
      </w:pPr>
      <w:rPr>
        <w:rFonts w:ascii="Symbol" w:hAnsi="Symbol" w:hint="default"/>
      </w:rPr>
    </w:lvl>
    <w:lvl w:ilvl="7" w:tplc="C860818C" w:tentative="1">
      <w:start w:val="1"/>
      <w:numFmt w:val="bullet"/>
      <w:lvlText w:val=""/>
      <w:lvlJc w:val="left"/>
      <w:pPr>
        <w:tabs>
          <w:tab w:val="num" w:pos="5760"/>
        </w:tabs>
        <w:ind w:left="5760" w:hanging="360"/>
      </w:pPr>
      <w:rPr>
        <w:rFonts w:ascii="Symbol" w:hAnsi="Symbol" w:hint="default"/>
      </w:rPr>
    </w:lvl>
    <w:lvl w:ilvl="8" w:tplc="7460067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99421E5"/>
    <w:multiLevelType w:val="hybridMultilevel"/>
    <w:tmpl w:val="1D9E98D8"/>
    <w:lvl w:ilvl="0" w:tplc="3D36ACC2">
      <w:start w:val="1"/>
      <w:numFmt w:val="bullet"/>
      <w:lvlText w:val=""/>
      <w:lvlPicBulletId w:val="5"/>
      <w:lvlJc w:val="left"/>
      <w:pPr>
        <w:tabs>
          <w:tab w:val="num" w:pos="1080"/>
        </w:tabs>
        <w:ind w:left="1080" w:hanging="360"/>
      </w:pPr>
      <w:rPr>
        <w:rFonts w:ascii="Symbol" w:hAnsi="Symbol" w:hint="default"/>
      </w:rPr>
    </w:lvl>
    <w:lvl w:ilvl="1" w:tplc="37669C50" w:tentative="1">
      <w:start w:val="1"/>
      <w:numFmt w:val="bullet"/>
      <w:lvlText w:val=""/>
      <w:lvlJc w:val="left"/>
      <w:pPr>
        <w:tabs>
          <w:tab w:val="num" w:pos="1800"/>
        </w:tabs>
        <w:ind w:left="1800" w:hanging="360"/>
      </w:pPr>
      <w:rPr>
        <w:rFonts w:ascii="Symbol" w:hAnsi="Symbol" w:hint="default"/>
      </w:rPr>
    </w:lvl>
    <w:lvl w:ilvl="2" w:tplc="36B88AC0" w:tentative="1">
      <w:start w:val="1"/>
      <w:numFmt w:val="bullet"/>
      <w:lvlText w:val=""/>
      <w:lvlJc w:val="left"/>
      <w:pPr>
        <w:tabs>
          <w:tab w:val="num" w:pos="2520"/>
        </w:tabs>
        <w:ind w:left="2520" w:hanging="360"/>
      </w:pPr>
      <w:rPr>
        <w:rFonts w:ascii="Symbol" w:hAnsi="Symbol" w:hint="default"/>
      </w:rPr>
    </w:lvl>
    <w:lvl w:ilvl="3" w:tplc="4A2E49D8" w:tentative="1">
      <w:start w:val="1"/>
      <w:numFmt w:val="bullet"/>
      <w:lvlText w:val=""/>
      <w:lvlJc w:val="left"/>
      <w:pPr>
        <w:tabs>
          <w:tab w:val="num" w:pos="3240"/>
        </w:tabs>
        <w:ind w:left="3240" w:hanging="360"/>
      </w:pPr>
      <w:rPr>
        <w:rFonts w:ascii="Symbol" w:hAnsi="Symbol" w:hint="default"/>
      </w:rPr>
    </w:lvl>
    <w:lvl w:ilvl="4" w:tplc="331410C4" w:tentative="1">
      <w:start w:val="1"/>
      <w:numFmt w:val="bullet"/>
      <w:lvlText w:val=""/>
      <w:lvlJc w:val="left"/>
      <w:pPr>
        <w:tabs>
          <w:tab w:val="num" w:pos="3960"/>
        </w:tabs>
        <w:ind w:left="3960" w:hanging="360"/>
      </w:pPr>
      <w:rPr>
        <w:rFonts w:ascii="Symbol" w:hAnsi="Symbol" w:hint="default"/>
      </w:rPr>
    </w:lvl>
    <w:lvl w:ilvl="5" w:tplc="A5B488F4" w:tentative="1">
      <w:start w:val="1"/>
      <w:numFmt w:val="bullet"/>
      <w:lvlText w:val=""/>
      <w:lvlJc w:val="left"/>
      <w:pPr>
        <w:tabs>
          <w:tab w:val="num" w:pos="4680"/>
        </w:tabs>
        <w:ind w:left="4680" w:hanging="360"/>
      </w:pPr>
      <w:rPr>
        <w:rFonts w:ascii="Symbol" w:hAnsi="Symbol" w:hint="default"/>
      </w:rPr>
    </w:lvl>
    <w:lvl w:ilvl="6" w:tplc="85B29388" w:tentative="1">
      <w:start w:val="1"/>
      <w:numFmt w:val="bullet"/>
      <w:lvlText w:val=""/>
      <w:lvlJc w:val="left"/>
      <w:pPr>
        <w:tabs>
          <w:tab w:val="num" w:pos="5400"/>
        </w:tabs>
        <w:ind w:left="5400" w:hanging="360"/>
      </w:pPr>
      <w:rPr>
        <w:rFonts w:ascii="Symbol" w:hAnsi="Symbol" w:hint="default"/>
      </w:rPr>
    </w:lvl>
    <w:lvl w:ilvl="7" w:tplc="553EB11A" w:tentative="1">
      <w:start w:val="1"/>
      <w:numFmt w:val="bullet"/>
      <w:lvlText w:val=""/>
      <w:lvlJc w:val="left"/>
      <w:pPr>
        <w:tabs>
          <w:tab w:val="num" w:pos="6120"/>
        </w:tabs>
        <w:ind w:left="6120" w:hanging="360"/>
      </w:pPr>
      <w:rPr>
        <w:rFonts w:ascii="Symbol" w:hAnsi="Symbol" w:hint="default"/>
      </w:rPr>
    </w:lvl>
    <w:lvl w:ilvl="8" w:tplc="E15C4074" w:tentative="1">
      <w:start w:val="1"/>
      <w:numFmt w:val="bullet"/>
      <w:lvlText w:val=""/>
      <w:lvlJc w:val="left"/>
      <w:pPr>
        <w:tabs>
          <w:tab w:val="num" w:pos="6840"/>
        </w:tabs>
        <w:ind w:left="6840" w:hanging="360"/>
      </w:pPr>
      <w:rPr>
        <w:rFonts w:ascii="Symbol" w:hAnsi="Symbol" w:hint="default"/>
      </w:rPr>
    </w:lvl>
  </w:abstractNum>
  <w:abstractNum w:abstractNumId="26" w15:restartNumberingAfterBreak="0">
    <w:nsid w:val="6BFA2367"/>
    <w:multiLevelType w:val="hybridMultilevel"/>
    <w:tmpl w:val="CAA0E0DC"/>
    <w:lvl w:ilvl="0" w:tplc="AEE285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2112F"/>
    <w:multiLevelType w:val="hybridMultilevel"/>
    <w:tmpl w:val="C506F052"/>
    <w:lvl w:ilvl="0" w:tplc="425AE0C0">
      <w:start w:val="1"/>
      <w:numFmt w:val="bullet"/>
      <w:lvlText w:val=""/>
      <w:lvlPicBulletId w:val="3"/>
      <w:lvlJc w:val="left"/>
      <w:pPr>
        <w:tabs>
          <w:tab w:val="num" w:pos="720"/>
        </w:tabs>
        <w:ind w:left="720" w:hanging="360"/>
      </w:pPr>
      <w:rPr>
        <w:rFonts w:ascii="Symbol" w:hAnsi="Symbol" w:hint="default"/>
      </w:rPr>
    </w:lvl>
    <w:lvl w:ilvl="1" w:tplc="CBDE847A" w:tentative="1">
      <w:start w:val="1"/>
      <w:numFmt w:val="bullet"/>
      <w:lvlText w:val=""/>
      <w:lvlJc w:val="left"/>
      <w:pPr>
        <w:tabs>
          <w:tab w:val="num" w:pos="1440"/>
        </w:tabs>
        <w:ind w:left="1440" w:hanging="360"/>
      </w:pPr>
      <w:rPr>
        <w:rFonts w:ascii="Symbol" w:hAnsi="Symbol" w:hint="default"/>
      </w:rPr>
    </w:lvl>
    <w:lvl w:ilvl="2" w:tplc="BE0EB652" w:tentative="1">
      <w:start w:val="1"/>
      <w:numFmt w:val="bullet"/>
      <w:lvlText w:val=""/>
      <w:lvlJc w:val="left"/>
      <w:pPr>
        <w:tabs>
          <w:tab w:val="num" w:pos="2160"/>
        </w:tabs>
        <w:ind w:left="2160" w:hanging="360"/>
      </w:pPr>
      <w:rPr>
        <w:rFonts w:ascii="Symbol" w:hAnsi="Symbol" w:hint="default"/>
      </w:rPr>
    </w:lvl>
    <w:lvl w:ilvl="3" w:tplc="F95601E0" w:tentative="1">
      <w:start w:val="1"/>
      <w:numFmt w:val="bullet"/>
      <w:lvlText w:val=""/>
      <w:lvlJc w:val="left"/>
      <w:pPr>
        <w:tabs>
          <w:tab w:val="num" w:pos="2880"/>
        </w:tabs>
        <w:ind w:left="2880" w:hanging="360"/>
      </w:pPr>
      <w:rPr>
        <w:rFonts w:ascii="Symbol" w:hAnsi="Symbol" w:hint="default"/>
      </w:rPr>
    </w:lvl>
    <w:lvl w:ilvl="4" w:tplc="2D347888" w:tentative="1">
      <w:start w:val="1"/>
      <w:numFmt w:val="bullet"/>
      <w:lvlText w:val=""/>
      <w:lvlJc w:val="left"/>
      <w:pPr>
        <w:tabs>
          <w:tab w:val="num" w:pos="3600"/>
        </w:tabs>
        <w:ind w:left="3600" w:hanging="360"/>
      </w:pPr>
      <w:rPr>
        <w:rFonts w:ascii="Symbol" w:hAnsi="Symbol" w:hint="default"/>
      </w:rPr>
    </w:lvl>
    <w:lvl w:ilvl="5" w:tplc="55064BC4" w:tentative="1">
      <w:start w:val="1"/>
      <w:numFmt w:val="bullet"/>
      <w:lvlText w:val=""/>
      <w:lvlJc w:val="left"/>
      <w:pPr>
        <w:tabs>
          <w:tab w:val="num" w:pos="4320"/>
        </w:tabs>
        <w:ind w:left="4320" w:hanging="360"/>
      </w:pPr>
      <w:rPr>
        <w:rFonts w:ascii="Symbol" w:hAnsi="Symbol" w:hint="default"/>
      </w:rPr>
    </w:lvl>
    <w:lvl w:ilvl="6" w:tplc="2EDC1230" w:tentative="1">
      <w:start w:val="1"/>
      <w:numFmt w:val="bullet"/>
      <w:lvlText w:val=""/>
      <w:lvlJc w:val="left"/>
      <w:pPr>
        <w:tabs>
          <w:tab w:val="num" w:pos="5040"/>
        </w:tabs>
        <w:ind w:left="5040" w:hanging="360"/>
      </w:pPr>
      <w:rPr>
        <w:rFonts w:ascii="Symbol" w:hAnsi="Symbol" w:hint="default"/>
      </w:rPr>
    </w:lvl>
    <w:lvl w:ilvl="7" w:tplc="430EF2BA" w:tentative="1">
      <w:start w:val="1"/>
      <w:numFmt w:val="bullet"/>
      <w:lvlText w:val=""/>
      <w:lvlJc w:val="left"/>
      <w:pPr>
        <w:tabs>
          <w:tab w:val="num" w:pos="5760"/>
        </w:tabs>
        <w:ind w:left="5760" w:hanging="360"/>
      </w:pPr>
      <w:rPr>
        <w:rFonts w:ascii="Symbol" w:hAnsi="Symbol" w:hint="default"/>
      </w:rPr>
    </w:lvl>
    <w:lvl w:ilvl="8" w:tplc="5482824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0FE052F"/>
    <w:multiLevelType w:val="hybridMultilevel"/>
    <w:tmpl w:val="9244CE7E"/>
    <w:lvl w:ilvl="0" w:tplc="71623742">
      <w:start w:val="1"/>
      <w:numFmt w:val="bullet"/>
      <w:lvlText w:val=""/>
      <w:lvlPicBulletId w:val="5"/>
      <w:lvlJc w:val="left"/>
      <w:pPr>
        <w:tabs>
          <w:tab w:val="num" w:pos="1406"/>
        </w:tabs>
        <w:ind w:left="1406" w:hanging="360"/>
      </w:pPr>
      <w:rPr>
        <w:rFonts w:ascii="Symbol" w:hAnsi="Symbol" w:hint="default"/>
      </w:rPr>
    </w:lvl>
    <w:lvl w:ilvl="1" w:tplc="8856D5D0" w:tentative="1">
      <w:start w:val="1"/>
      <w:numFmt w:val="bullet"/>
      <w:lvlText w:val=""/>
      <w:lvlJc w:val="left"/>
      <w:pPr>
        <w:tabs>
          <w:tab w:val="num" w:pos="2126"/>
        </w:tabs>
        <w:ind w:left="2126" w:hanging="360"/>
      </w:pPr>
      <w:rPr>
        <w:rFonts w:ascii="Symbol" w:hAnsi="Symbol" w:hint="default"/>
      </w:rPr>
    </w:lvl>
    <w:lvl w:ilvl="2" w:tplc="107816E2" w:tentative="1">
      <w:start w:val="1"/>
      <w:numFmt w:val="bullet"/>
      <w:lvlText w:val=""/>
      <w:lvlJc w:val="left"/>
      <w:pPr>
        <w:tabs>
          <w:tab w:val="num" w:pos="2846"/>
        </w:tabs>
        <w:ind w:left="2846" w:hanging="360"/>
      </w:pPr>
      <w:rPr>
        <w:rFonts w:ascii="Symbol" w:hAnsi="Symbol" w:hint="default"/>
      </w:rPr>
    </w:lvl>
    <w:lvl w:ilvl="3" w:tplc="5B040AB6" w:tentative="1">
      <w:start w:val="1"/>
      <w:numFmt w:val="bullet"/>
      <w:lvlText w:val=""/>
      <w:lvlJc w:val="left"/>
      <w:pPr>
        <w:tabs>
          <w:tab w:val="num" w:pos="3566"/>
        </w:tabs>
        <w:ind w:left="3566" w:hanging="360"/>
      </w:pPr>
      <w:rPr>
        <w:rFonts w:ascii="Symbol" w:hAnsi="Symbol" w:hint="default"/>
      </w:rPr>
    </w:lvl>
    <w:lvl w:ilvl="4" w:tplc="42228068" w:tentative="1">
      <w:start w:val="1"/>
      <w:numFmt w:val="bullet"/>
      <w:lvlText w:val=""/>
      <w:lvlJc w:val="left"/>
      <w:pPr>
        <w:tabs>
          <w:tab w:val="num" w:pos="4286"/>
        </w:tabs>
        <w:ind w:left="4286" w:hanging="360"/>
      </w:pPr>
      <w:rPr>
        <w:rFonts w:ascii="Symbol" w:hAnsi="Symbol" w:hint="default"/>
      </w:rPr>
    </w:lvl>
    <w:lvl w:ilvl="5" w:tplc="8B74459A" w:tentative="1">
      <w:start w:val="1"/>
      <w:numFmt w:val="bullet"/>
      <w:lvlText w:val=""/>
      <w:lvlJc w:val="left"/>
      <w:pPr>
        <w:tabs>
          <w:tab w:val="num" w:pos="5006"/>
        </w:tabs>
        <w:ind w:left="5006" w:hanging="360"/>
      </w:pPr>
      <w:rPr>
        <w:rFonts w:ascii="Symbol" w:hAnsi="Symbol" w:hint="default"/>
      </w:rPr>
    </w:lvl>
    <w:lvl w:ilvl="6" w:tplc="96327D24" w:tentative="1">
      <w:start w:val="1"/>
      <w:numFmt w:val="bullet"/>
      <w:lvlText w:val=""/>
      <w:lvlJc w:val="left"/>
      <w:pPr>
        <w:tabs>
          <w:tab w:val="num" w:pos="5726"/>
        </w:tabs>
        <w:ind w:left="5726" w:hanging="360"/>
      </w:pPr>
      <w:rPr>
        <w:rFonts w:ascii="Symbol" w:hAnsi="Symbol" w:hint="default"/>
      </w:rPr>
    </w:lvl>
    <w:lvl w:ilvl="7" w:tplc="41025D9C" w:tentative="1">
      <w:start w:val="1"/>
      <w:numFmt w:val="bullet"/>
      <w:lvlText w:val=""/>
      <w:lvlJc w:val="left"/>
      <w:pPr>
        <w:tabs>
          <w:tab w:val="num" w:pos="6446"/>
        </w:tabs>
        <w:ind w:left="6446" w:hanging="360"/>
      </w:pPr>
      <w:rPr>
        <w:rFonts w:ascii="Symbol" w:hAnsi="Symbol" w:hint="default"/>
      </w:rPr>
    </w:lvl>
    <w:lvl w:ilvl="8" w:tplc="993067F6" w:tentative="1">
      <w:start w:val="1"/>
      <w:numFmt w:val="bullet"/>
      <w:lvlText w:val=""/>
      <w:lvlJc w:val="left"/>
      <w:pPr>
        <w:tabs>
          <w:tab w:val="num" w:pos="7166"/>
        </w:tabs>
        <w:ind w:left="7166" w:hanging="360"/>
      </w:pPr>
      <w:rPr>
        <w:rFonts w:ascii="Symbol" w:hAnsi="Symbol" w:hint="default"/>
      </w:rPr>
    </w:lvl>
  </w:abstractNum>
  <w:abstractNum w:abstractNumId="29" w15:restartNumberingAfterBreak="0">
    <w:nsid w:val="79E520F7"/>
    <w:multiLevelType w:val="hybridMultilevel"/>
    <w:tmpl w:val="BBDA3D9E"/>
    <w:lvl w:ilvl="0" w:tplc="22FA240E">
      <w:start w:val="1"/>
      <w:numFmt w:val="bullet"/>
      <w:lvlText w:val=""/>
      <w:lvlPicBulletId w:val="3"/>
      <w:lvlJc w:val="left"/>
      <w:pPr>
        <w:tabs>
          <w:tab w:val="num" w:pos="720"/>
        </w:tabs>
        <w:ind w:left="720" w:hanging="360"/>
      </w:pPr>
      <w:rPr>
        <w:rFonts w:ascii="Symbol" w:hAnsi="Symbol" w:hint="default"/>
      </w:rPr>
    </w:lvl>
    <w:lvl w:ilvl="1" w:tplc="8AFED062" w:tentative="1">
      <w:start w:val="1"/>
      <w:numFmt w:val="bullet"/>
      <w:lvlText w:val=""/>
      <w:lvlJc w:val="left"/>
      <w:pPr>
        <w:tabs>
          <w:tab w:val="num" w:pos="1440"/>
        </w:tabs>
        <w:ind w:left="1440" w:hanging="360"/>
      </w:pPr>
      <w:rPr>
        <w:rFonts w:ascii="Symbol" w:hAnsi="Symbol" w:hint="default"/>
      </w:rPr>
    </w:lvl>
    <w:lvl w:ilvl="2" w:tplc="DB7E2ED8" w:tentative="1">
      <w:start w:val="1"/>
      <w:numFmt w:val="bullet"/>
      <w:lvlText w:val=""/>
      <w:lvlJc w:val="left"/>
      <w:pPr>
        <w:tabs>
          <w:tab w:val="num" w:pos="2160"/>
        </w:tabs>
        <w:ind w:left="2160" w:hanging="360"/>
      </w:pPr>
      <w:rPr>
        <w:rFonts w:ascii="Symbol" w:hAnsi="Symbol" w:hint="default"/>
      </w:rPr>
    </w:lvl>
    <w:lvl w:ilvl="3" w:tplc="6270F706" w:tentative="1">
      <w:start w:val="1"/>
      <w:numFmt w:val="bullet"/>
      <w:lvlText w:val=""/>
      <w:lvlJc w:val="left"/>
      <w:pPr>
        <w:tabs>
          <w:tab w:val="num" w:pos="2880"/>
        </w:tabs>
        <w:ind w:left="2880" w:hanging="360"/>
      </w:pPr>
      <w:rPr>
        <w:rFonts w:ascii="Symbol" w:hAnsi="Symbol" w:hint="default"/>
      </w:rPr>
    </w:lvl>
    <w:lvl w:ilvl="4" w:tplc="29ECBFA8" w:tentative="1">
      <w:start w:val="1"/>
      <w:numFmt w:val="bullet"/>
      <w:lvlText w:val=""/>
      <w:lvlJc w:val="left"/>
      <w:pPr>
        <w:tabs>
          <w:tab w:val="num" w:pos="3600"/>
        </w:tabs>
        <w:ind w:left="3600" w:hanging="360"/>
      </w:pPr>
      <w:rPr>
        <w:rFonts w:ascii="Symbol" w:hAnsi="Symbol" w:hint="default"/>
      </w:rPr>
    </w:lvl>
    <w:lvl w:ilvl="5" w:tplc="47E68F60" w:tentative="1">
      <w:start w:val="1"/>
      <w:numFmt w:val="bullet"/>
      <w:lvlText w:val=""/>
      <w:lvlJc w:val="left"/>
      <w:pPr>
        <w:tabs>
          <w:tab w:val="num" w:pos="4320"/>
        </w:tabs>
        <w:ind w:left="4320" w:hanging="360"/>
      </w:pPr>
      <w:rPr>
        <w:rFonts w:ascii="Symbol" w:hAnsi="Symbol" w:hint="default"/>
      </w:rPr>
    </w:lvl>
    <w:lvl w:ilvl="6" w:tplc="C1406E4C" w:tentative="1">
      <w:start w:val="1"/>
      <w:numFmt w:val="bullet"/>
      <w:lvlText w:val=""/>
      <w:lvlJc w:val="left"/>
      <w:pPr>
        <w:tabs>
          <w:tab w:val="num" w:pos="5040"/>
        </w:tabs>
        <w:ind w:left="5040" w:hanging="360"/>
      </w:pPr>
      <w:rPr>
        <w:rFonts w:ascii="Symbol" w:hAnsi="Symbol" w:hint="default"/>
      </w:rPr>
    </w:lvl>
    <w:lvl w:ilvl="7" w:tplc="EC5890DA" w:tentative="1">
      <w:start w:val="1"/>
      <w:numFmt w:val="bullet"/>
      <w:lvlText w:val=""/>
      <w:lvlJc w:val="left"/>
      <w:pPr>
        <w:tabs>
          <w:tab w:val="num" w:pos="5760"/>
        </w:tabs>
        <w:ind w:left="5760" w:hanging="360"/>
      </w:pPr>
      <w:rPr>
        <w:rFonts w:ascii="Symbol" w:hAnsi="Symbol" w:hint="default"/>
      </w:rPr>
    </w:lvl>
    <w:lvl w:ilvl="8" w:tplc="73FCE6F4" w:tentative="1">
      <w:start w:val="1"/>
      <w:numFmt w:val="bullet"/>
      <w:lvlText w:val=""/>
      <w:lvlJc w:val="left"/>
      <w:pPr>
        <w:tabs>
          <w:tab w:val="num" w:pos="6480"/>
        </w:tabs>
        <w:ind w:left="6480" w:hanging="360"/>
      </w:pPr>
      <w:rPr>
        <w:rFonts w:ascii="Symbol" w:hAnsi="Symbol" w:hint="default"/>
      </w:rPr>
    </w:lvl>
  </w:abstractNum>
  <w:num w:numId="1">
    <w:abstractNumId w:val="20"/>
  </w:num>
  <w:num w:numId="2">
    <w:abstractNumId w:val="11"/>
  </w:num>
  <w:num w:numId="3">
    <w:abstractNumId w:val="17"/>
  </w:num>
  <w:num w:numId="4">
    <w:abstractNumId w:val="29"/>
  </w:num>
  <w:num w:numId="5">
    <w:abstractNumId w:val="28"/>
  </w:num>
  <w:num w:numId="6">
    <w:abstractNumId w:val="13"/>
  </w:num>
  <w:num w:numId="7">
    <w:abstractNumId w:val="2"/>
  </w:num>
  <w:num w:numId="8">
    <w:abstractNumId w:val="7"/>
  </w:num>
  <w:num w:numId="9">
    <w:abstractNumId w:val="4"/>
  </w:num>
  <w:num w:numId="10">
    <w:abstractNumId w:val="25"/>
  </w:num>
  <w:num w:numId="11">
    <w:abstractNumId w:val="16"/>
  </w:num>
  <w:num w:numId="12">
    <w:abstractNumId w:val="23"/>
  </w:num>
  <w:num w:numId="13">
    <w:abstractNumId w:val="14"/>
  </w:num>
  <w:num w:numId="14">
    <w:abstractNumId w:val="5"/>
  </w:num>
  <w:num w:numId="15">
    <w:abstractNumId w:val="10"/>
  </w:num>
  <w:num w:numId="16">
    <w:abstractNumId w:val="1"/>
  </w:num>
  <w:num w:numId="17">
    <w:abstractNumId w:val="12"/>
  </w:num>
  <w:num w:numId="18">
    <w:abstractNumId w:val="27"/>
  </w:num>
  <w:num w:numId="19">
    <w:abstractNumId w:val="22"/>
  </w:num>
  <w:num w:numId="20">
    <w:abstractNumId w:val="26"/>
  </w:num>
  <w:num w:numId="21">
    <w:abstractNumId w:val="15"/>
  </w:num>
  <w:num w:numId="22">
    <w:abstractNumId w:val="18"/>
  </w:num>
  <w:num w:numId="23">
    <w:abstractNumId w:val="24"/>
  </w:num>
  <w:num w:numId="24">
    <w:abstractNumId w:val="6"/>
  </w:num>
  <w:num w:numId="25">
    <w:abstractNumId w:val="9"/>
  </w:num>
  <w:num w:numId="26">
    <w:abstractNumId w:val="3"/>
  </w:num>
  <w:num w:numId="27">
    <w:abstractNumId w:val="19"/>
  </w:num>
  <w:num w:numId="28">
    <w:abstractNumId w:val="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C"/>
    <w:rsid w:val="0006410E"/>
    <w:rsid w:val="00076735"/>
    <w:rsid w:val="000915A3"/>
    <w:rsid w:val="000A063A"/>
    <w:rsid w:val="000C314D"/>
    <w:rsid w:val="000E169F"/>
    <w:rsid w:val="001118BB"/>
    <w:rsid w:val="001B2F0C"/>
    <w:rsid w:val="001D514E"/>
    <w:rsid w:val="00201259"/>
    <w:rsid w:val="00236A9E"/>
    <w:rsid w:val="002637D5"/>
    <w:rsid w:val="00263E37"/>
    <w:rsid w:val="00280D98"/>
    <w:rsid w:val="00291E3B"/>
    <w:rsid w:val="002A5C9C"/>
    <w:rsid w:val="00340937"/>
    <w:rsid w:val="00351E83"/>
    <w:rsid w:val="003C0CDF"/>
    <w:rsid w:val="003D5C02"/>
    <w:rsid w:val="00416947"/>
    <w:rsid w:val="0042570C"/>
    <w:rsid w:val="00446DA3"/>
    <w:rsid w:val="004753B0"/>
    <w:rsid w:val="004A333A"/>
    <w:rsid w:val="004B4238"/>
    <w:rsid w:val="004E1909"/>
    <w:rsid w:val="004E7966"/>
    <w:rsid w:val="004E799F"/>
    <w:rsid w:val="00510291"/>
    <w:rsid w:val="005234E6"/>
    <w:rsid w:val="005365E2"/>
    <w:rsid w:val="005453A2"/>
    <w:rsid w:val="005634B7"/>
    <w:rsid w:val="005851B6"/>
    <w:rsid w:val="005B7758"/>
    <w:rsid w:val="005C0F74"/>
    <w:rsid w:val="005D5B98"/>
    <w:rsid w:val="005F2CFF"/>
    <w:rsid w:val="006131DA"/>
    <w:rsid w:val="0063004D"/>
    <w:rsid w:val="00651486"/>
    <w:rsid w:val="0065187F"/>
    <w:rsid w:val="00655CEF"/>
    <w:rsid w:val="006719B2"/>
    <w:rsid w:val="00675A39"/>
    <w:rsid w:val="00684344"/>
    <w:rsid w:val="006901B8"/>
    <w:rsid w:val="006B5E05"/>
    <w:rsid w:val="006C391E"/>
    <w:rsid w:val="006C3B2C"/>
    <w:rsid w:val="006D3C17"/>
    <w:rsid w:val="0072476F"/>
    <w:rsid w:val="00733DD2"/>
    <w:rsid w:val="007401FA"/>
    <w:rsid w:val="00753566"/>
    <w:rsid w:val="007711AF"/>
    <w:rsid w:val="007A59BA"/>
    <w:rsid w:val="00801250"/>
    <w:rsid w:val="0084609F"/>
    <w:rsid w:val="00866C17"/>
    <w:rsid w:val="00871B2C"/>
    <w:rsid w:val="0088134A"/>
    <w:rsid w:val="008B2E69"/>
    <w:rsid w:val="008C61B3"/>
    <w:rsid w:val="008F3AD3"/>
    <w:rsid w:val="008F671F"/>
    <w:rsid w:val="00933815"/>
    <w:rsid w:val="009351E5"/>
    <w:rsid w:val="00952C00"/>
    <w:rsid w:val="00963145"/>
    <w:rsid w:val="009671CD"/>
    <w:rsid w:val="00971D1F"/>
    <w:rsid w:val="00987BF3"/>
    <w:rsid w:val="009916F2"/>
    <w:rsid w:val="009B11D9"/>
    <w:rsid w:val="009B2E78"/>
    <w:rsid w:val="009D266F"/>
    <w:rsid w:val="009D6D46"/>
    <w:rsid w:val="009D7A0A"/>
    <w:rsid w:val="009E210E"/>
    <w:rsid w:val="00A1096F"/>
    <w:rsid w:val="00A112F7"/>
    <w:rsid w:val="00A32D0A"/>
    <w:rsid w:val="00AA2CF6"/>
    <w:rsid w:val="00AC5CF8"/>
    <w:rsid w:val="00AD2011"/>
    <w:rsid w:val="00AD7E63"/>
    <w:rsid w:val="00B0414B"/>
    <w:rsid w:val="00B07642"/>
    <w:rsid w:val="00B3730E"/>
    <w:rsid w:val="00B53710"/>
    <w:rsid w:val="00B70C04"/>
    <w:rsid w:val="00B72B38"/>
    <w:rsid w:val="00B95F52"/>
    <w:rsid w:val="00C273A8"/>
    <w:rsid w:val="00C72376"/>
    <w:rsid w:val="00C72B95"/>
    <w:rsid w:val="00C74CB8"/>
    <w:rsid w:val="00C906AD"/>
    <w:rsid w:val="00C91F22"/>
    <w:rsid w:val="00CB34B0"/>
    <w:rsid w:val="00D12742"/>
    <w:rsid w:val="00D22F4E"/>
    <w:rsid w:val="00D240CB"/>
    <w:rsid w:val="00D337A0"/>
    <w:rsid w:val="00D36F15"/>
    <w:rsid w:val="00D560D5"/>
    <w:rsid w:val="00D6181F"/>
    <w:rsid w:val="00D96EDE"/>
    <w:rsid w:val="00DE04E5"/>
    <w:rsid w:val="00E12024"/>
    <w:rsid w:val="00E128D1"/>
    <w:rsid w:val="00EB3A8F"/>
    <w:rsid w:val="00EC5C8B"/>
    <w:rsid w:val="00F0532B"/>
    <w:rsid w:val="00F52D77"/>
    <w:rsid w:val="00F5393B"/>
    <w:rsid w:val="00F65C73"/>
    <w:rsid w:val="00F74E51"/>
    <w:rsid w:val="00FA1F99"/>
    <w:rsid w:val="00FB431B"/>
    <w:rsid w:val="00FB7777"/>
    <w:rsid w:val="00FC1A2B"/>
    <w:rsid w:val="00FC5913"/>
    <w:rsid w:val="00FF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B0CE"/>
  <w15:docId w15:val="{504D81F2-F181-4C1B-A865-CFD13C5A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0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F52"/>
    <w:rPr>
      <w:rFonts w:ascii="Calibri" w:eastAsia="Calibri" w:hAnsi="Calibri" w:cs="Calibri"/>
      <w:color w:val="000000"/>
    </w:rPr>
  </w:style>
  <w:style w:type="paragraph" w:styleId="Footer">
    <w:name w:val="footer"/>
    <w:basedOn w:val="Normal"/>
    <w:link w:val="FooterChar"/>
    <w:uiPriority w:val="99"/>
    <w:unhideWhenUsed/>
    <w:rsid w:val="00B95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F52"/>
    <w:rPr>
      <w:rFonts w:ascii="Calibri" w:eastAsia="Calibri" w:hAnsi="Calibri" w:cs="Calibri"/>
      <w:color w:val="000000"/>
    </w:rPr>
  </w:style>
  <w:style w:type="paragraph" w:styleId="ListParagraph">
    <w:name w:val="List Paragraph"/>
    <w:basedOn w:val="Normal"/>
    <w:uiPriority w:val="34"/>
    <w:qFormat/>
    <w:rsid w:val="004B4238"/>
    <w:pPr>
      <w:ind w:left="720"/>
      <w:contextualSpacing/>
    </w:pPr>
  </w:style>
  <w:style w:type="character" w:customStyle="1" w:styleId="tgc">
    <w:name w:val="_tgc"/>
    <w:basedOn w:val="DefaultParagraphFont"/>
    <w:rsid w:val="007711AF"/>
  </w:style>
  <w:style w:type="character" w:customStyle="1" w:styleId="Heading1Char">
    <w:name w:val="Heading 1 Char"/>
    <w:basedOn w:val="DefaultParagraphFont"/>
    <w:link w:val="Heading1"/>
    <w:uiPriority w:val="9"/>
    <w:rsid w:val="0063004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51E83"/>
    <w:pPr>
      <w:spacing w:before="100" w:beforeAutospacing="1" w:after="100" w:afterAutospacing="1" w:line="240" w:lineRule="auto"/>
    </w:pPr>
    <w:rPr>
      <w:rFonts w:eastAsia="Times New Roman"/>
      <w:color w:val="auto"/>
      <w:szCs w:val="24"/>
    </w:rPr>
  </w:style>
  <w:style w:type="paragraph" w:styleId="FootnoteText">
    <w:name w:val="footnote text"/>
    <w:basedOn w:val="Normal"/>
    <w:link w:val="FootnoteTextChar"/>
    <w:uiPriority w:val="99"/>
    <w:unhideWhenUsed/>
    <w:rsid w:val="00D22F4E"/>
    <w:pPr>
      <w:spacing w:after="0" w:line="240" w:lineRule="auto"/>
    </w:pPr>
    <w:rPr>
      <w:sz w:val="20"/>
      <w:szCs w:val="20"/>
    </w:rPr>
  </w:style>
  <w:style w:type="character" w:customStyle="1" w:styleId="FootnoteTextChar">
    <w:name w:val="Footnote Text Char"/>
    <w:basedOn w:val="DefaultParagraphFont"/>
    <w:link w:val="FootnoteText"/>
    <w:uiPriority w:val="99"/>
    <w:rsid w:val="00D22F4E"/>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D22F4E"/>
    <w:rPr>
      <w:vertAlign w:val="superscript"/>
    </w:rPr>
  </w:style>
  <w:style w:type="character" w:styleId="Hyperlink">
    <w:name w:val="Hyperlink"/>
    <w:basedOn w:val="DefaultParagraphFont"/>
    <w:uiPriority w:val="99"/>
    <w:unhideWhenUsed/>
    <w:rsid w:val="005234E6"/>
    <w:rPr>
      <w:color w:val="0563C1" w:themeColor="hyperlink"/>
      <w:u w:val="single"/>
    </w:rPr>
  </w:style>
  <w:style w:type="character" w:styleId="CommentReference">
    <w:name w:val="annotation reference"/>
    <w:basedOn w:val="DefaultParagraphFont"/>
    <w:semiHidden/>
    <w:unhideWhenUsed/>
    <w:rsid w:val="006D3C17"/>
    <w:rPr>
      <w:sz w:val="16"/>
      <w:szCs w:val="16"/>
    </w:rPr>
  </w:style>
  <w:style w:type="paragraph" w:styleId="CommentText">
    <w:name w:val="annotation text"/>
    <w:basedOn w:val="Normal"/>
    <w:link w:val="CommentTextChar"/>
    <w:semiHidden/>
    <w:unhideWhenUsed/>
    <w:rsid w:val="006D3C17"/>
    <w:pPr>
      <w:spacing w:after="0" w:line="240" w:lineRule="auto"/>
    </w:pPr>
    <w:rPr>
      <w:rFonts w:ascii="Tahoma" w:eastAsiaTheme="minorHAnsi" w:hAnsi="Tahoma" w:cstheme="minorBidi"/>
      <w:color w:val="auto"/>
      <w:sz w:val="20"/>
      <w:szCs w:val="20"/>
    </w:rPr>
  </w:style>
  <w:style w:type="character" w:customStyle="1" w:styleId="CommentTextChar">
    <w:name w:val="Comment Text Char"/>
    <w:basedOn w:val="DefaultParagraphFont"/>
    <w:link w:val="CommentText"/>
    <w:semiHidden/>
    <w:rsid w:val="006D3C17"/>
    <w:rPr>
      <w:rFonts w:ascii="Tahoma" w:eastAsiaTheme="minorHAnsi" w:hAnsi="Tahoma" w:cstheme="minorBidi"/>
      <w:color w:val="auto"/>
      <w:sz w:val="20"/>
      <w:szCs w:val="20"/>
    </w:rPr>
  </w:style>
  <w:style w:type="paragraph" w:styleId="BalloonText">
    <w:name w:val="Balloon Text"/>
    <w:basedOn w:val="Normal"/>
    <w:link w:val="BalloonTextChar"/>
    <w:uiPriority w:val="99"/>
    <w:semiHidden/>
    <w:unhideWhenUsed/>
    <w:rsid w:val="006D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50774">
      <w:bodyDiv w:val="1"/>
      <w:marLeft w:val="0"/>
      <w:marRight w:val="0"/>
      <w:marTop w:val="0"/>
      <w:marBottom w:val="0"/>
      <w:divBdr>
        <w:top w:val="none" w:sz="0" w:space="0" w:color="auto"/>
        <w:left w:val="none" w:sz="0" w:space="0" w:color="auto"/>
        <w:bottom w:val="none" w:sz="0" w:space="0" w:color="auto"/>
        <w:right w:val="none" w:sz="0" w:space="0" w:color="auto"/>
      </w:divBdr>
      <w:divsChild>
        <w:div w:id="91902399">
          <w:marLeft w:val="0"/>
          <w:marRight w:val="0"/>
          <w:marTop w:val="0"/>
          <w:marBottom w:val="0"/>
          <w:divBdr>
            <w:top w:val="none" w:sz="0" w:space="0" w:color="auto"/>
            <w:left w:val="none" w:sz="0" w:space="0" w:color="auto"/>
            <w:bottom w:val="none" w:sz="0" w:space="0" w:color="auto"/>
            <w:right w:val="none" w:sz="0" w:space="0" w:color="auto"/>
          </w:divBdr>
        </w:div>
        <w:div w:id="707604164">
          <w:marLeft w:val="0"/>
          <w:marRight w:val="0"/>
          <w:marTop w:val="0"/>
          <w:marBottom w:val="0"/>
          <w:divBdr>
            <w:top w:val="none" w:sz="0" w:space="0" w:color="auto"/>
            <w:left w:val="none" w:sz="0" w:space="0" w:color="auto"/>
            <w:bottom w:val="none" w:sz="0" w:space="0" w:color="auto"/>
            <w:right w:val="none" w:sz="0" w:space="0" w:color="auto"/>
          </w:divBdr>
        </w:div>
        <w:div w:id="773399132">
          <w:marLeft w:val="0"/>
          <w:marRight w:val="0"/>
          <w:marTop w:val="0"/>
          <w:marBottom w:val="0"/>
          <w:divBdr>
            <w:top w:val="none" w:sz="0" w:space="0" w:color="auto"/>
            <w:left w:val="none" w:sz="0" w:space="0" w:color="auto"/>
            <w:bottom w:val="none" w:sz="0" w:space="0" w:color="auto"/>
            <w:right w:val="none" w:sz="0" w:space="0" w:color="auto"/>
          </w:divBdr>
        </w:div>
        <w:div w:id="673074453">
          <w:marLeft w:val="0"/>
          <w:marRight w:val="0"/>
          <w:marTop w:val="0"/>
          <w:marBottom w:val="0"/>
          <w:divBdr>
            <w:top w:val="none" w:sz="0" w:space="0" w:color="auto"/>
            <w:left w:val="none" w:sz="0" w:space="0" w:color="auto"/>
            <w:bottom w:val="none" w:sz="0" w:space="0" w:color="auto"/>
            <w:right w:val="none" w:sz="0" w:space="0" w:color="auto"/>
          </w:divBdr>
        </w:div>
        <w:div w:id="1076123742">
          <w:marLeft w:val="0"/>
          <w:marRight w:val="0"/>
          <w:marTop w:val="0"/>
          <w:marBottom w:val="0"/>
          <w:divBdr>
            <w:top w:val="none" w:sz="0" w:space="0" w:color="auto"/>
            <w:left w:val="none" w:sz="0" w:space="0" w:color="auto"/>
            <w:bottom w:val="none" w:sz="0" w:space="0" w:color="auto"/>
            <w:right w:val="none" w:sz="0" w:space="0" w:color="auto"/>
          </w:divBdr>
        </w:div>
      </w:divsChild>
    </w:div>
    <w:div w:id="1657799956">
      <w:bodyDiv w:val="1"/>
      <w:marLeft w:val="0"/>
      <w:marRight w:val="0"/>
      <w:marTop w:val="0"/>
      <w:marBottom w:val="0"/>
      <w:divBdr>
        <w:top w:val="none" w:sz="0" w:space="0" w:color="auto"/>
        <w:left w:val="none" w:sz="0" w:space="0" w:color="auto"/>
        <w:bottom w:val="none" w:sz="0" w:space="0" w:color="auto"/>
        <w:right w:val="none" w:sz="0" w:space="0" w:color="auto"/>
      </w:divBdr>
    </w:div>
    <w:div w:id="1774275783">
      <w:bodyDiv w:val="1"/>
      <w:marLeft w:val="0"/>
      <w:marRight w:val="0"/>
      <w:marTop w:val="0"/>
      <w:marBottom w:val="0"/>
      <w:divBdr>
        <w:top w:val="none" w:sz="0" w:space="0" w:color="auto"/>
        <w:left w:val="none" w:sz="0" w:space="0" w:color="auto"/>
        <w:bottom w:val="none" w:sz="0" w:space="0" w:color="auto"/>
        <w:right w:val="none" w:sz="0" w:space="0" w:color="auto"/>
      </w:divBdr>
    </w:div>
    <w:div w:id="204139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6.jpg"/><Relationship Id="rId13" Type="http://schemas.openxmlformats.org/officeDocument/2006/relationships/image" Target="media/image21.jpg"/><Relationship Id="rId18" Type="http://schemas.openxmlformats.org/officeDocument/2006/relationships/image" Target="media/image26.jp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20.jpg"/><Relationship Id="rId17" Type="http://schemas.openxmlformats.org/officeDocument/2006/relationships/image" Target="media/image2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4.jpg"/><Relationship Id="rId20" Type="http://schemas.openxmlformats.org/officeDocument/2006/relationships/image" Target="media/image2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9.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3.jpg"/><Relationship Id="rId23" Type="http://schemas.openxmlformats.org/officeDocument/2006/relationships/footer" Target="footer1.xml"/><Relationship Id="rId10" Type="http://schemas.openxmlformats.org/officeDocument/2006/relationships/image" Target="media/image18.jpg"/><Relationship Id="rId19" Type="http://schemas.openxmlformats.org/officeDocument/2006/relationships/image" Target="media/image27.jpg"/><Relationship Id="rId4" Type="http://schemas.openxmlformats.org/officeDocument/2006/relationships/settings" Target="settings.xml"/><Relationship Id="rId9" Type="http://schemas.openxmlformats.org/officeDocument/2006/relationships/image" Target="media/image17.jpg"/><Relationship Id="rId14" Type="http://schemas.openxmlformats.org/officeDocument/2006/relationships/image" Target="media/image22.jp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ECEB-D463-4C97-8619-917DA5D5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cp:lastModifiedBy>Library</cp:lastModifiedBy>
  <cp:revision>6</cp:revision>
  <cp:lastPrinted>2018-03-28T13:08:00Z</cp:lastPrinted>
  <dcterms:created xsi:type="dcterms:W3CDTF">2019-02-08T15:04:00Z</dcterms:created>
  <dcterms:modified xsi:type="dcterms:W3CDTF">2019-02-08T15:37:00Z</dcterms:modified>
</cp:coreProperties>
</file>